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E96" w:rsidRDefault="00105E96"/>
    <w:tbl>
      <w:tblPr>
        <w:tblpPr w:rightFromText="180" w:bottomFromText="200" w:vertAnchor="text" w:tblpX="-108"/>
        <w:tblW w:w="0" w:type="auto"/>
        <w:tblLayout w:type="fixed"/>
        <w:tblLook w:val="04A0"/>
      </w:tblPr>
      <w:tblGrid>
        <w:gridCol w:w="9570"/>
      </w:tblGrid>
      <w:tr w:rsidR="00105E96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E96" w:rsidRDefault="009C714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105E96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E96" w:rsidRDefault="009C714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105E96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E96" w:rsidRDefault="009C714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105E96" w:rsidRDefault="00105E96">
            <w:pPr>
              <w:widowControl w:val="0"/>
              <w:jc w:val="both"/>
              <w:rPr>
                <w:b/>
                <w:sz w:val="24"/>
              </w:rPr>
            </w:pPr>
          </w:p>
        </w:tc>
      </w:tr>
      <w:tr w:rsidR="00105E96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E96" w:rsidRDefault="009C714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105E96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E96" w:rsidRDefault="009C714F" w:rsidP="009C714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4"/>
              </w:rPr>
              <w:t xml:space="preserve">от 27.08.2026 </w:t>
            </w:r>
            <w:r>
              <w:rPr>
                <w:b/>
                <w:sz w:val="24"/>
              </w:rPr>
              <w:t>г.                                                                                             № 1302</w:t>
            </w:r>
          </w:p>
        </w:tc>
      </w:tr>
    </w:tbl>
    <w:p w:rsidR="00105E96" w:rsidRDefault="00105E96"/>
    <w:p w:rsidR="00105E96" w:rsidRDefault="00105E96"/>
    <w:p w:rsidR="00105E96" w:rsidRDefault="00105E96"/>
    <w:p w:rsidR="00105E96" w:rsidRDefault="00105E96"/>
    <w:p w:rsidR="00105E96" w:rsidRDefault="00105E96"/>
    <w:p w:rsidR="00105E96" w:rsidRDefault="00105E96">
      <w:pPr>
        <w:tabs>
          <w:tab w:val="left" w:pos="6915"/>
        </w:tabs>
        <w:rPr>
          <w:sz w:val="32"/>
        </w:rPr>
      </w:pPr>
    </w:p>
    <w:p w:rsidR="00105E96" w:rsidRDefault="00105E96">
      <w:pPr>
        <w:tabs>
          <w:tab w:val="left" w:pos="6915"/>
        </w:tabs>
        <w:rPr>
          <w:sz w:val="32"/>
        </w:rPr>
      </w:pPr>
    </w:p>
    <w:p w:rsidR="00105E96" w:rsidRDefault="00105E96">
      <w:pPr>
        <w:tabs>
          <w:tab w:val="left" w:pos="6915"/>
        </w:tabs>
        <w:rPr>
          <w:sz w:val="32"/>
        </w:rPr>
      </w:pPr>
    </w:p>
    <w:p w:rsidR="00105E96" w:rsidRDefault="00105E96">
      <w:pPr>
        <w:tabs>
          <w:tab w:val="left" w:pos="6915"/>
        </w:tabs>
        <w:rPr>
          <w:sz w:val="32"/>
        </w:rPr>
      </w:pPr>
    </w:p>
    <w:p w:rsidR="00105E96" w:rsidRDefault="00105E96">
      <w:pPr>
        <w:tabs>
          <w:tab w:val="left" w:pos="6915"/>
        </w:tabs>
        <w:rPr>
          <w:sz w:val="32"/>
        </w:rPr>
      </w:pPr>
    </w:p>
    <w:p w:rsidR="00105E96" w:rsidRDefault="00105E96">
      <w:pPr>
        <w:pStyle w:val="3"/>
        <w:numPr>
          <w:ilvl w:val="0"/>
          <w:numId w:val="0"/>
        </w:numPr>
        <w:jc w:val="left"/>
      </w:pPr>
    </w:p>
    <w:p w:rsidR="00105E96" w:rsidRDefault="009C714F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  назначении  публичных  слушаний по</w:t>
      </w:r>
    </w:p>
    <w:p w:rsidR="00105E96" w:rsidRDefault="009C714F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обсуждению проекта </w:t>
      </w:r>
      <w:proofErr w:type="spellStart"/>
      <w:r>
        <w:rPr>
          <w:rFonts w:ascii="Times New Roman" w:hAnsi="Times New Roman"/>
          <w:b/>
          <w:sz w:val="24"/>
        </w:rPr>
        <w:t>постановленияо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</w:rPr>
        <w:t>предоставлении</w:t>
      </w:r>
      <w:proofErr w:type="gramEnd"/>
      <w:r>
        <w:rPr>
          <w:rFonts w:ascii="Times New Roman" w:hAnsi="Times New Roman"/>
          <w:b/>
          <w:sz w:val="24"/>
        </w:rPr>
        <w:t xml:space="preserve"> разрешения на условно разрешенный вид использования земельных участков</w:t>
      </w:r>
    </w:p>
    <w:p w:rsidR="00105E96" w:rsidRDefault="00105E96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</w:p>
    <w:p w:rsidR="00105E96" w:rsidRDefault="00105E96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</w:p>
    <w:p w:rsidR="00105E96" w:rsidRDefault="00105E96">
      <w:pPr>
        <w:pStyle w:val="ConsPlusNonformat"/>
        <w:widowControl/>
        <w:jc w:val="both"/>
        <w:rPr>
          <w:rFonts w:ascii="Times New Roman" w:hAnsi="Times New Roman"/>
          <w:sz w:val="24"/>
        </w:rPr>
      </w:pPr>
    </w:p>
    <w:p w:rsidR="00105E96" w:rsidRDefault="009C714F">
      <w:pPr>
        <w:pStyle w:val="ConsPlusNonformat"/>
        <w:widowControl/>
        <w:jc w:val="both"/>
        <w:rPr>
          <w:rFonts w:ascii="XO Thames" w:hAnsi="XO Thames"/>
          <w:sz w:val="24"/>
        </w:rPr>
      </w:pP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 xml:space="preserve">В соответствии с Градостроительным </w:t>
      </w:r>
      <w:hyperlink r:id="rId7" w:history="1">
        <w:r>
          <w:rPr>
            <w:rFonts w:ascii="Times New Roman" w:hAnsi="Times New Roman"/>
            <w:color w:val="0000FF"/>
            <w:sz w:val="24"/>
          </w:rPr>
          <w:t>кодексом</w:t>
        </w:r>
      </w:hyperlink>
      <w:r>
        <w:rPr>
          <w:rFonts w:ascii="Times New Roman" w:hAnsi="Times New Roman"/>
          <w:sz w:val="24"/>
        </w:rPr>
        <w:t xml:space="preserve"> Российской Федерации, Федеральным </w:t>
      </w:r>
      <w:hyperlink r:id="rId8" w:history="1">
        <w:r>
          <w:rPr>
            <w:rFonts w:ascii="Times New Roman" w:hAnsi="Times New Roman"/>
            <w:color w:val="0000FF"/>
            <w:sz w:val="24"/>
          </w:rPr>
          <w:t>законом</w:t>
        </w:r>
      </w:hyperlink>
      <w:r>
        <w:rPr>
          <w:rFonts w:ascii="Times New Roman" w:hAnsi="Times New Roman"/>
          <w:sz w:val="24"/>
        </w:rPr>
        <w:t xml:space="preserve"> от 06.10.2003 N 131-ФЗ "</w:t>
      </w:r>
      <w:r>
        <w:rPr>
          <w:rFonts w:ascii="Times New Roman" w:hAnsi="Times New Roman"/>
          <w:sz w:val="24"/>
        </w:rPr>
        <w:t xml:space="preserve">Об общих принципах организации местного самоуправления в Российской Федерации", Положением "О публичных слушаниях и общественных обсуждениях по вопросам градостроительной деятельности на территории муниципального образования город Алексин", </w:t>
      </w:r>
      <w:r>
        <w:rPr>
          <w:rFonts w:ascii="XO Thames" w:hAnsi="XO Thames"/>
          <w:sz w:val="24"/>
        </w:rPr>
        <w:t>Приказом комите</w:t>
      </w:r>
      <w:r>
        <w:rPr>
          <w:rFonts w:ascii="XO Thames" w:hAnsi="XO Thames"/>
          <w:sz w:val="24"/>
        </w:rPr>
        <w:t xml:space="preserve">та Тульской области по архитектуре и градостроительству от 17.12.2025 №160 </w:t>
      </w:r>
      <w:r>
        <w:rPr>
          <w:rFonts w:ascii="XO Thames" w:hAnsi="XO Thames"/>
          <w:sz w:val="24"/>
        </w:rPr>
        <w:t>«О внесении изменений и дополнений в правила землепользования и застройки</w:t>
      </w:r>
      <w:proofErr w:type="gramEnd"/>
      <w:r>
        <w:rPr>
          <w:rFonts w:ascii="XO Thames" w:hAnsi="XO Thames"/>
          <w:sz w:val="24"/>
        </w:rPr>
        <w:t xml:space="preserve"> муниципального образования город Алексин Тульской области, утверждённые постановлением администрации муници</w:t>
      </w:r>
      <w:r>
        <w:rPr>
          <w:rFonts w:ascii="XO Thames" w:hAnsi="XO Thames"/>
          <w:sz w:val="24"/>
        </w:rPr>
        <w:t>пального образования город Алексин от 01.08.2024 № 1580</w:t>
      </w:r>
      <w:r>
        <w:rPr>
          <w:rFonts w:ascii="XO Thames" w:hAnsi="XO Thames"/>
          <w:sz w:val="24"/>
        </w:rPr>
        <w:t>», на основании Устава городского округа город Алексин Тульской области, администрация муниципального образования город Алексин  ПОСТАНОВЛЯЕТ:</w:t>
      </w:r>
    </w:p>
    <w:p w:rsidR="00105E96" w:rsidRDefault="009C714F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1.Назначить публичные слушания:</w:t>
      </w:r>
    </w:p>
    <w:p w:rsidR="00105E96" w:rsidRDefault="009C714F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</w:t>
      </w:r>
      <w:proofErr w:type="spellStart"/>
      <w:r>
        <w:rPr>
          <w:rFonts w:ascii="Times New Roman" w:hAnsi="Times New Roman"/>
          <w:sz w:val="24"/>
        </w:rPr>
        <w:t>обсуждениюпроекта</w:t>
      </w:r>
      <w:proofErr w:type="spellEnd"/>
      <w:r>
        <w:rPr>
          <w:rFonts w:ascii="Times New Roman" w:hAnsi="Times New Roman"/>
          <w:sz w:val="24"/>
        </w:rPr>
        <w:t xml:space="preserve"> поста</w:t>
      </w:r>
      <w:r>
        <w:rPr>
          <w:rFonts w:ascii="Times New Roman" w:hAnsi="Times New Roman"/>
          <w:sz w:val="24"/>
        </w:rPr>
        <w:t>новления о предоставлении разрешения на условно разрешенный вид использования земельного участка «ведение садоводства» площадью 500 кв.м, с кадастровым номером 71:01:030303:137, расположенного в  зоне Сх2 – зона, занятая объектами сельскохозяйственного наз</w:t>
      </w:r>
      <w:r>
        <w:rPr>
          <w:rFonts w:ascii="Times New Roman" w:hAnsi="Times New Roman"/>
          <w:sz w:val="24"/>
        </w:rPr>
        <w:t>начения, категория земель: з</w:t>
      </w:r>
      <w:r>
        <w:rPr>
          <w:rFonts w:ascii="XO Thames" w:hAnsi="XO Thames"/>
          <w:sz w:val="24"/>
          <w:highlight w:val="white"/>
        </w:rPr>
        <w:t xml:space="preserve">емли сельскохозяйственного </w:t>
      </w:r>
      <w:proofErr w:type="spellStart"/>
      <w:r>
        <w:rPr>
          <w:rFonts w:ascii="XO Thames" w:hAnsi="XO Thames"/>
          <w:sz w:val="24"/>
          <w:highlight w:val="white"/>
        </w:rPr>
        <w:t>назначения</w:t>
      </w:r>
      <w:r>
        <w:rPr>
          <w:rFonts w:ascii="Times New Roman" w:hAnsi="Times New Roman"/>
          <w:sz w:val="24"/>
        </w:rPr>
        <w:t>по</w:t>
      </w:r>
      <w:proofErr w:type="spellEnd"/>
      <w:r>
        <w:rPr>
          <w:rFonts w:ascii="Times New Roman" w:hAnsi="Times New Roman"/>
          <w:sz w:val="24"/>
        </w:rPr>
        <w:t xml:space="preserve"> адресу:  обл</w:t>
      </w:r>
      <w:proofErr w:type="gramStart"/>
      <w:r>
        <w:rPr>
          <w:rFonts w:ascii="Times New Roman" w:hAnsi="Times New Roman"/>
          <w:sz w:val="24"/>
        </w:rPr>
        <w:t>.Т</w:t>
      </w:r>
      <w:proofErr w:type="gramEnd"/>
      <w:r>
        <w:rPr>
          <w:rFonts w:ascii="Times New Roman" w:hAnsi="Times New Roman"/>
          <w:sz w:val="24"/>
        </w:rPr>
        <w:t xml:space="preserve">ульская, р-н Алексинский, </w:t>
      </w:r>
      <w:proofErr w:type="spellStart"/>
      <w:r>
        <w:rPr>
          <w:rFonts w:ascii="Times New Roman" w:hAnsi="Times New Roman"/>
          <w:sz w:val="24"/>
        </w:rPr>
        <w:t>сдт</w:t>
      </w:r>
      <w:proofErr w:type="spellEnd"/>
      <w:r>
        <w:rPr>
          <w:rFonts w:ascii="Times New Roman" w:hAnsi="Times New Roman"/>
          <w:sz w:val="24"/>
        </w:rPr>
        <w:t xml:space="preserve"> «Солнечный», </w:t>
      </w:r>
      <w:proofErr w:type="spellStart"/>
      <w:r>
        <w:rPr>
          <w:rFonts w:ascii="Times New Roman" w:hAnsi="Times New Roman"/>
          <w:sz w:val="24"/>
        </w:rPr>
        <w:t>уч-к</w:t>
      </w:r>
      <w:proofErr w:type="spellEnd"/>
      <w:r>
        <w:rPr>
          <w:rFonts w:ascii="Times New Roman" w:hAnsi="Times New Roman"/>
          <w:sz w:val="24"/>
        </w:rPr>
        <w:t xml:space="preserve"> №, д.100;</w:t>
      </w:r>
    </w:p>
    <w:p w:rsidR="00105E96" w:rsidRDefault="009C714F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</w:t>
      </w:r>
      <w:proofErr w:type="spellStart"/>
      <w:r>
        <w:rPr>
          <w:rFonts w:ascii="Times New Roman" w:hAnsi="Times New Roman"/>
          <w:sz w:val="24"/>
        </w:rPr>
        <w:t>обсуждениюпроекта</w:t>
      </w:r>
      <w:proofErr w:type="spellEnd"/>
      <w:r>
        <w:rPr>
          <w:rFonts w:ascii="Times New Roman" w:hAnsi="Times New Roman"/>
          <w:sz w:val="24"/>
        </w:rPr>
        <w:t xml:space="preserve"> постановления о предоставлении разрешения на условно разрешенный вид использования земельного у</w:t>
      </w:r>
      <w:r>
        <w:rPr>
          <w:rFonts w:ascii="Times New Roman" w:hAnsi="Times New Roman"/>
          <w:sz w:val="24"/>
        </w:rPr>
        <w:t>частка «ведение садоводства» площадью 799 кв</w:t>
      </w:r>
      <w:proofErr w:type="gramStart"/>
      <w:r>
        <w:rPr>
          <w:rFonts w:ascii="Times New Roman" w:hAnsi="Times New Roman"/>
          <w:sz w:val="24"/>
        </w:rPr>
        <w:t>.м</w:t>
      </w:r>
      <w:proofErr w:type="gramEnd"/>
      <w:r>
        <w:rPr>
          <w:rFonts w:ascii="Times New Roman" w:hAnsi="Times New Roman"/>
          <w:sz w:val="24"/>
        </w:rPr>
        <w:t>, с кадастровым номером 71:01:030303:156, расположенного в  зоне Сх2 – зона, занятая объектами сельскохозяйственного назначения, категория земель: з</w:t>
      </w:r>
      <w:r>
        <w:rPr>
          <w:rFonts w:ascii="XO Thames" w:hAnsi="XO Thames"/>
          <w:sz w:val="24"/>
          <w:highlight w:val="white"/>
        </w:rPr>
        <w:t xml:space="preserve">емли сельскохозяйственного </w:t>
      </w:r>
      <w:proofErr w:type="spellStart"/>
      <w:r>
        <w:rPr>
          <w:rFonts w:ascii="XO Thames" w:hAnsi="XO Thames"/>
          <w:sz w:val="24"/>
          <w:highlight w:val="white"/>
        </w:rPr>
        <w:t>назначения</w:t>
      </w:r>
      <w:r>
        <w:rPr>
          <w:rFonts w:ascii="Times New Roman" w:hAnsi="Times New Roman"/>
          <w:sz w:val="24"/>
        </w:rPr>
        <w:t>по</w:t>
      </w:r>
      <w:proofErr w:type="spellEnd"/>
      <w:r>
        <w:rPr>
          <w:rFonts w:ascii="Times New Roman" w:hAnsi="Times New Roman"/>
          <w:sz w:val="24"/>
        </w:rPr>
        <w:t xml:space="preserve"> адресу: Российская Фед</w:t>
      </w:r>
      <w:r>
        <w:rPr>
          <w:rFonts w:ascii="Times New Roman" w:hAnsi="Times New Roman"/>
          <w:sz w:val="24"/>
        </w:rPr>
        <w:t>ерация, Тульская область, городской округ город Алексин, д</w:t>
      </w:r>
      <w:proofErr w:type="gramStart"/>
      <w:r>
        <w:rPr>
          <w:rFonts w:ascii="Times New Roman" w:hAnsi="Times New Roman"/>
          <w:sz w:val="24"/>
        </w:rPr>
        <w:t>.Б</w:t>
      </w:r>
      <w:proofErr w:type="gramEnd"/>
      <w:r>
        <w:rPr>
          <w:rFonts w:ascii="Times New Roman" w:hAnsi="Times New Roman"/>
          <w:sz w:val="24"/>
        </w:rPr>
        <w:t xml:space="preserve">олото, садовое товарищество Солнечный, </w:t>
      </w:r>
      <w:proofErr w:type="spellStart"/>
      <w:r>
        <w:rPr>
          <w:rFonts w:ascii="Times New Roman" w:hAnsi="Times New Roman"/>
          <w:sz w:val="24"/>
        </w:rPr>
        <w:t>з</w:t>
      </w:r>
      <w:proofErr w:type="spellEnd"/>
      <w:r>
        <w:rPr>
          <w:rFonts w:ascii="Times New Roman" w:hAnsi="Times New Roman"/>
          <w:sz w:val="24"/>
        </w:rPr>
        <w:t>/у 120;</w:t>
      </w:r>
    </w:p>
    <w:p w:rsidR="00105E96" w:rsidRDefault="009C714F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по </w:t>
      </w:r>
      <w:proofErr w:type="spellStart"/>
      <w:r>
        <w:rPr>
          <w:rFonts w:ascii="Times New Roman" w:hAnsi="Times New Roman"/>
          <w:sz w:val="24"/>
        </w:rPr>
        <w:t>обсуждениюпроекта</w:t>
      </w:r>
      <w:proofErr w:type="spellEnd"/>
      <w:r>
        <w:rPr>
          <w:rFonts w:ascii="Times New Roman" w:hAnsi="Times New Roman"/>
          <w:sz w:val="24"/>
        </w:rPr>
        <w:t xml:space="preserve"> постановления о предоставлении разрешения на условно разрешенный вид использования земельного участка «ведение </w:t>
      </w:r>
      <w:r>
        <w:rPr>
          <w:rFonts w:ascii="Times New Roman" w:hAnsi="Times New Roman"/>
          <w:sz w:val="24"/>
        </w:rPr>
        <w:t>садоводства» площадью 1156 кв</w:t>
      </w:r>
      <w:proofErr w:type="gramStart"/>
      <w:r>
        <w:rPr>
          <w:rFonts w:ascii="Times New Roman" w:hAnsi="Times New Roman"/>
          <w:sz w:val="24"/>
        </w:rPr>
        <w:t>.м</w:t>
      </w:r>
      <w:proofErr w:type="gramEnd"/>
      <w:r>
        <w:rPr>
          <w:rFonts w:ascii="Times New Roman" w:hAnsi="Times New Roman"/>
          <w:sz w:val="24"/>
        </w:rPr>
        <w:t>, с кадастровым номером 71:24:040321:105, расположенного в  зоне Сх2 – зона, занятая объектами сельскохозяйственного назначения, категория земель: з</w:t>
      </w:r>
      <w:r>
        <w:rPr>
          <w:rFonts w:ascii="XO Thames" w:hAnsi="XO Thames"/>
          <w:sz w:val="24"/>
          <w:highlight w:val="white"/>
        </w:rPr>
        <w:t xml:space="preserve">емли </w:t>
      </w:r>
      <w:r>
        <w:rPr>
          <w:rFonts w:ascii="XO Thames" w:hAnsi="XO Thames"/>
          <w:sz w:val="24"/>
          <w:highlight w:val="white"/>
        </w:rPr>
        <w:lastRenderedPageBreak/>
        <w:t xml:space="preserve">населенных </w:t>
      </w:r>
      <w:proofErr w:type="spellStart"/>
      <w:r>
        <w:rPr>
          <w:rFonts w:ascii="XO Thames" w:hAnsi="XO Thames"/>
          <w:sz w:val="24"/>
          <w:highlight w:val="white"/>
        </w:rPr>
        <w:t>пунктов</w:t>
      </w:r>
      <w:r>
        <w:rPr>
          <w:rFonts w:ascii="Times New Roman" w:hAnsi="Times New Roman"/>
          <w:sz w:val="24"/>
        </w:rPr>
        <w:t>по</w:t>
      </w:r>
      <w:proofErr w:type="spellEnd"/>
      <w:r>
        <w:rPr>
          <w:rFonts w:ascii="Times New Roman" w:hAnsi="Times New Roman"/>
          <w:sz w:val="24"/>
        </w:rPr>
        <w:t xml:space="preserve"> адресу: Российская Федерация, Тульская область, гор</w:t>
      </w:r>
      <w:r>
        <w:rPr>
          <w:rFonts w:ascii="Times New Roman" w:hAnsi="Times New Roman"/>
          <w:sz w:val="24"/>
        </w:rPr>
        <w:t>одской округ город Алексин, г</w:t>
      </w:r>
      <w:proofErr w:type="gramStart"/>
      <w:r>
        <w:rPr>
          <w:rFonts w:ascii="Times New Roman" w:hAnsi="Times New Roman"/>
          <w:sz w:val="24"/>
        </w:rPr>
        <w:t>.А</w:t>
      </w:r>
      <w:proofErr w:type="gramEnd"/>
      <w:r>
        <w:rPr>
          <w:rFonts w:ascii="Times New Roman" w:hAnsi="Times New Roman"/>
          <w:sz w:val="24"/>
        </w:rPr>
        <w:t xml:space="preserve">лексин, садовое товарищество Родничок, </w:t>
      </w:r>
      <w:proofErr w:type="spellStart"/>
      <w:r>
        <w:rPr>
          <w:rFonts w:ascii="Times New Roman" w:hAnsi="Times New Roman"/>
          <w:sz w:val="24"/>
        </w:rPr>
        <w:t>з</w:t>
      </w:r>
      <w:proofErr w:type="spellEnd"/>
      <w:r>
        <w:rPr>
          <w:rFonts w:ascii="Times New Roman" w:hAnsi="Times New Roman"/>
          <w:sz w:val="24"/>
        </w:rPr>
        <w:t>/у 40;</w:t>
      </w:r>
    </w:p>
    <w:p w:rsidR="00105E96" w:rsidRDefault="009C714F">
      <w:pPr>
        <w:ind w:firstLine="708"/>
        <w:jc w:val="both"/>
        <w:rPr>
          <w:sz w:val="24"/>
        </w:rPr>
      </w:pPr>
      <w:r>
        <w:rPr>
          <w:sz w:val="24"/>
        </w:rPr>
        <w:t>Перечень информационных материалов: проект постановления администрации муниципального образования город Алексин, схема расположения земельного участка с указание испрашиваемых от</w:t>
      </w:r>
      <w:r>
        <w:rPr>
          <w:sz w:val="24"/>
        </w:rPr>
        <w:t>ступов.</w:t>
      </w:r>
    </w:p>
    <w:p w:rsidR="00105E96" w:rsidRDefault="009C714F">
      <w:pPr>
        <w:jc w:val="both"/>
        <w:rPr>
          <w:sz w:val="24"/>
        </w:rPr>
      </w:pPr>
      <w:r>
        <w:rPr>
          <w:sz w:val="24"/>
        </w:rPr>
        <w:t>2.Провести вышеуказанные публичные слушания с  07.09.2026 по 11.09.2026.</w:t>
      </w:r>
    </w:p>
    <w:p w:rsidR="00105E96" w:rsidRDefault="009C714F">
      <w:pPr>
        <w:jc w:val="both"/>
        <w:rPr>
          <w:sz w:val="24"/>
        </w:rPr>
      </w:pPr>
      <w:r>
        <w:rPr>
          <w:sz w:val="24"/>
        </w:rPr>
        <w:t>2.1. Экспозиция (экспозиции) проекта провести с 26.08.2026 по 09.09.2026 в здании администрации муниципального образования город Алексин по адресу: 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 xml:space="preserve">лексин, ул.Героев </w:t>
      </w:r>
      <w:proofErr w:type="spellStart"/>
      <w:r>
        <w:rPr>
          <w:sz w:val="24"/>
        </w:rPr>
        <w:t>Алекси</w:t>
      </w:r>
      <w:r>
        <w:rPr>
          <w:sz w:val="24"/>
        </w:rPr>
        <w:t>нцев</w:t>
      </w:r>
      <w:proofErr w:type="spellEnd"/>
      <w:r>
        <w:rPr>
          <w:sz w:val="24"/>
        </w:rPr>
        <w:t xml:space="preserve">, д.10. С материалами экспозиции можно ознакомиться на официальном сайте муниципального образования город Алексин в разделе «Публичные слушания». </w:t>
      </w:r>
    </w:p>
    <w:p w:rsidR="00105E96" w:rsidRDefault="009C714F">
      <w:pPr>
        <w:jc w:val="both"/>
        <w:rPr>
          <w:sz w:val="24"/>
        </w:rPr>
      </w:pPr>
      <w:r>
        <w:rPr>
          <w:sz w:val="24"/>
        </w:rPr>
        <w:t xml:space="preserve">Консультации по экспозиции проекта проводятся в каб.205 с 15.00 по 16.00 часов                           </w:t>
      </w:r>
      <w:r>
        <w:rPr>
          <w:sz w:val="24"/>
        </w:rPr>
        <w:t xml:space="preserve">             каждую среду.</w:t>
      </w:r>
    </w:p>
    <w:p w:rsidR="00105E96" w:rsidRDefault="009C714F">
      <w:pPr>
        <w:widowControl w:val="0"/>
        <w:tabs>
          <w:tab w:val="left" w:pos="510"/>
          <w:tab w:val="left" w:pos="570"/>
          <w:tab w:val="left" w:pos="750"/>
        </w:tabs>
        <w:ind w:firstLine="567"/>
        <w:jc w:val="both"/>
        <w:rPr>
          <w:sz w:val="24"/>
        </w:rPr>
      </w:pPr>
      <w:r>
        <w:rPr>
          <w:sz w:val="24"/>
        </w:rPr>
        <w:t>2.2. Собрание (собрания) участников публичных слушаний провести 10 сентября 2026 года в 15.00 по адресу: 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 xml:space="preserve">лексин, ул.Героев </w:t>
      </w:r>
      <w:proofErr w:type="spellStart"/>
      <w:r>
        <w:rPr>
          <w:sz w:val="24"/>
        </w:rPr>
        <w:t>Алексинцев</w:t>
      </w:r>
      <w:proofErr w:type="spellEnd"/>
      <w:r>
        <w:rPr>
          <w:sz w:val="24"/>
        </w:rPr>
        <w:t>, д.10, каб.314.</w:t>
      </w:r>
    </w:p>
    <w:p w:rsidR="00105E96" w:rsidRDefault="009C714F">
      <w:pPr>
        <w:jc w:val="both"/>
        <w:rPr>
          <w:sz w:val="24"/>
        </w:rPr>
      </w:pPr>
      <w:r>
        <w:rPr>
          <w:sz w:val="24"/>
        </w:rPr>
        <w:t>3. Предложения и замечания, касающиеся проекта, можно подавать в устной и пи</w:t>
      </w:r>
      <w:r>
        <w:rPr>
          <w:sz w:val="24"/>
        </w:rPr>
        <w:t>сьменной форме в ходе проведения собрания участников публичных слушаний; в письменной форме в  адрес организатора  публичных слушаний с 26 августа 2026 года по 09 сентября 2026 года в будние дни с 15.00 часов по 16.00 часов в  здании администрации муниципа</w:t>
      </w:r>
      <w:r>
        <w:rPr>
          <w:sz w:val="24"/>
        </w:rPr>
        <w:t>льного образования город Алексин по адресу: 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 xml:space="preserve">лексин, ул.Героев </w:t>
      </w:r>
      <w:proofErr w:type="spellStart"/>
      <w:r>
        <w:rPr>
          <w:sz w:val="24"/>
        </w:rPr>
        <w:t>Алексинцев</w:t>
      </w:r>
      <w:proofErr w:type="spellEnd"/>
      <w:r>
        <w:rPr>
          <w:sz w:val="24"/>
        </w:rPr>
        <w:t>, д.10; а также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105E96" w:rsidRDefault="009C714F">
      <w:pPr>
        <w:jc w:val="both"/>
        <w:rPr>
          <w:sz w:val="24"/>
        </w:rPr>
      </w:pPr>
      <w:r>
        <w:rPr>
          <w:sz w:val="24"/>
        </w:rPr>
        <w:t>4.Проект, подлежащий рассмотрению на публ</w:t>
      </w:r>
      <w:r>
        <w:rPr>
          <w:sz w:val="24"/>
        </w:rPr>
        <w:t>ичных слушаниях, и информационные материалы к нему будут размещены на официальном сайте муниципального образования город Алексин в информационно-телекоммуникационной сети «Интернет».</w:t>
      </w:r>
    </w:p>
    <w:p w:rsidR="00105E96" w:rsidRDefault="009C714F">
      <w:pPr>
        <w:jc w:val="both"/>
        <w:rPr>
          <w:sz w:val="24"/>
        </w:rPr>
      </w:pPr>
      <w:r>
        <w:rPr>
          <w:sz w:val="24"/>
        </w:rPr>
        <w:t xml:space="preserve">5.Участники публичных слушаний обязаны иметь при себе документы, </w:t>
      </w:r>
      <w:r>
        <w:rPr>
          <w:sz w:val="24"/>
        </w:rPr>
        <w:t>содержащие сведения о фамилии, имени, отчестве (при наличии), дате рождения, адресе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лиц, с приложе</w:t>
      </w:r>
      <w:r>
        <w:rPr>
          <w:sz w:val="24"/>
        </w:rPr>
        <w:t xml:space="preserve">нием документов, подтверждающих такие сведения. </w:t>
      </w:r>
      <w:proofErr w:type="gramStart"/>
      <w:r>
        <w:rPr>
          <w:sz w:val="24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</w:t>
      </w:r>
      <w:r>
        <w:rPr>
          <w:sz w:val="24"/>
        </w:rPr>
        <w:t xml:space="preserve">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</w:t>
      </w:r>
      <w:r>
        <w:rPr>
          <w:sz w:val="24"/>
        </w:rPr>
        <w:t>недвижимости и иные документы, устанавливающие или удостоверяющие их права на  такие земельные участки</w:t>
      </w:r>
      <w:proofErr w:type="gramEnd"/>
      <w:r>
        <w:rPr>
          <w:sz w:val="24"/>
        </w:rPr>
        <w:t>, объекты капитального строительства, помещения, являющиеся частью указанных объектов капитального строительства. Справки по телефонам: 8(48753)4-32-47, 8</w:t>
      </w:r>
      <w:r>
        <w:rPr>
          <w:sz w:val="24"/>
        </w:rPr>
        <w:t>(48753)4-12-82, 8(48753)4-15-47</w:t>
      </w:r>
    </w:p>
    <w:p w:rsidR="00105E96" w:rsidRDefault="009C714F">
      <w:pPr>
        <w:jc w:val="both"/>
        <w:rPr>
          <w:sz w:val="24"/>
        </w:rPr>
      </w:pPr>
      <w:r>
        <w:rPr>
          <w:sz w:val="24"/>
        </w:rPr>
        <w:t>6.Комиссии по подготовке и проведению публичных слушаний и общественных обсуждений в установленном порядке обеспечить проведение вышеуказанных публичных слушаний и организовать учет предложений и замечаний, касающихся проект</w:t>
      </w:r>
      <w:r>
        <w:rPr>
          <w:sz w:val="24"/>
        </w:rPr>
        <w:t>а.</w:t>
      </w:r>
    </w:p>
    <w:p w:rsidR="00105E96" w:rsidRDefault="009C714F">
      <w:pPr>
        <w:jc w:val="both"/>
        <w:rPr>
          <w:sz w:val="24"/>
        </w:rPr>
      </w:pPr>
      <w:r>
        <w:rPr>
          <w:sz w:val="24"/>
        </w:rPr>
        <w:t xml:space="preserve">7.Управлению по организационной  и информационному обеспечению  в течение 10 дней со дня принятия настоящего постановления обнародовать и </w:t>
      </w:r>
      <w:proofErr w:type="gramStart"/>
      <w:r>
        <w:rPr>
          <w:sz w:val="24"/>
        </w:rPr>
        <w:t>разместить постановление</w:t>
      </w:r>
      <w:proofErr w:type="gramEnd"/>
      <w:r>
        <w:rPr>
          <w:sz w:val="24"/>
        </w:rPr>
        <w:t xml:space="preserve"> на официальном сайте муниципального образования город Алексин в информационно-телекоммуник</w:t>
      </w:r>
      <w:r>
        <w:rPr>
          <w:sz w:val="24"/>
        </w:rPr>
        <w:t>ационной сети «Интернет».</w:t>
      </w:r>
    </w:p>
    <w:p w:rsidR="00105E96" w:rsidRDefault="009C714F">
      <w:pPr>
        <w:widowControl w:val="0"/>
        <w:tabs>
          <w:tab w:val="left" w:pos="570"/>
        </w:tabs>
        <w:jc w:val="both"/>
        <w:rPr>
          <w:sz w:val="24"/>
        </w:rPr>
      </w:pPr>
      <w:r>
        <w:rPr>
          <w:sz w:val="24"/>
        </w:rPr>
        <w:t xml:space="preserve">8.Управлению делопроизводства, комитету по культуре, молодежной политике и спорту, управлению по работе с сельскими территориями в течение 10 дней со дня принятия настоящего постановления </w:t>
      </w:r>
      <w:proofErr w:type="gramStart"/>
      <w:r>
        <w:rPr>
          <w:sz w:val="24"/>
        </w:rPr>
        <w:t>разместить постановление</w:t>
      </w:r>
      <w:proofErr w:type="gramEnd"/>
      <w:r>
        <w:rPr>
          <w:sz w:val="24"/>
        </w:rPr>
        <w:t xml:space="preserve"> в местах для офиц</w:t>
      </w:r>
      <w:r>
        <w:rPr>
          <w:sz w:val="24"/>
        </w:rPr>
        <w:t>иального обнародования муниципальных правовых актов муниципального образования город Алексин.</w:t>
      </w:r>
    </w:p>
    <w:p w:rsidR="00105E96" w:rsidRDefault="009C714F">
      <w:pPr>
        <w:jc w:val="both"/>
        <w:rPr>
          <w:b/>
          <w:sz w:val="28"/>
        </w:rPr>
      </w:pPr>
      <w:r>
        <w:rPr>
          <w:sz w:val="24"/>
        </w:rPr>
        <w:lastRenderedPageBreak/>
        <w:t>9.Постановление вступает в силу со дня подписания.</w:t>
      </w:r>
    </w:p>
    <w:p w:rsidR="00105E96" w:rsidRDefault="00105E96">
      <w:pPr>
        <w:pStyle w:val="ConsPlusNonformat"/>
        <w:widowControl/>
        <w:tabs>
          <w:tab w:val="left" w:pos="709"/>
        </w:tabs>
        <w:jc w:val="both"/>
        <w:rPr>
          <w:b/>
          <w:sz w:val="28"/>
        </w:rPr>
      </w:pPr>
    </w:p>
    <w:p w:rsidR="00105E96" w:rsidRDefault="00105E96">
      <w:pPr>
        <w:pStyle w:val="ConsPlusNonformat"/>
        <w:widowControl/>
        <w:tabs>
          <w:tab w:val="left" w:pos="709"/>
        </w:tabs>
        <w:jc w:val="both"/>
        <w:rPr>
          <w:b/>
          <w:sz w:val="28"/>
        </w:rPr>
      </w:pPr>
    </w:p>
    <w:p w:rsidR="00105E96" w:rsidRDefault="009C714F">
      <w:pPr>
        <w:jc w:val="both"/>
        <w:rPr>
          <w:b/>
          <w:sz w:val="24"/>
        </w:rPr>
      </w:pPr>
      <w:r>
        <w:rPr>
          <w:b/>
          <w:sz w:val="24"/>
        </w:rPr>
        <w:t xml:space="preserve">Глава администрации  </w:t>
      </w:r>
    </w:p>
    <w:p w:rsidR="00105E96" w:rsidRDefault="009C714F">
      <w:pPr>
        <w:jc w:val="both"/>
        <w:rPr>
          <w:b/>
          <w:sz w:val="24"/>
        </w:rPr>
      </w:pPr>
      <w:r>
        <w:rPr>
          <w:b/>
          <w:sz w:val="24"/>
        </w:rPr>
        <w:t xml:space="preserve">муниципального образования </w:t>
      </w:r>
    </w:p>
    <w:p w:rsidR="00105E96" w:rsidRDefault="009C714F">
      <w:pPr>
        <w:jc w:val="both"/>
        <w:rPr>
          <w:b/>
          <w:sz w:val="24"/>
        </w:rPr>
      </w:pPr>
      <w:r>
        <w:rPr>
          <w:b/>
          <w:sz w:val="24"/>
        </w:rPr>
        <w:t xml:space="preserve">город Алексин                                              </w:t>
      </w:r>
      <w:r>
        <w:rPr>
          <w:b/>
          <w:sz w:val="24"/>
        </w:rPr>
        <w:t xml:space="preserve">                                                     П.Е. Федоров</w:t>
      </w:r>
    </w:p>
    <w:p w:rsidR="00105E96" w:rsidRDefault="00105E96">
      <w:pPr>
        <w:jc w:val="both"/>
        <w:rPr>
          <w:b/>
          <w:sz w:val="24"/>
        </w:rPr>
      </w:pPr>
    </w:p>
    <w:p w:rsidR="00105E96" w:rsidRDefault="00105E96">
      <w:pPr>
        <w:jc w:val="both"/>
        <w:rPr>
          <w:b/>
          <w:sz w:val="24"/>
        </w:rPr>
      </w:pPr>
    </w:p>
    <w:sectPr w:rsidR="00105E96" w:rsidSect="00105E96">
      <w:footerReference w:type="default" r:id="rId9"/>
      <w:pgSz w:w="11906" w:h="1682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5E96" w:rsidRDefault="00105E96" w:rsidP="00105E96">
      <w:r>
        <w:separator/>
      </w:r>
    </w:p>
  </w:endnote>
  <w:endnote w:type="continuationSeparator" w:id="1">
    <w:p w:rsidR="00105E96" w:rsidRDefault="00105E96" w:rsidP="00105E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rightFromText="180" w:bottomFromText="200" w:tblpX="9879" w:tblpY="30"/>
      <w:tblW w:w="0" w:type="auto"/>
      <w:tblLayout w:type="fixed"/>
      <w:tblLook w:val="04A0"/>
    </w:tblPr>
    <w:tblGrid>
      <w:gridCol w:w="9570"/>
    </w:tblGrid>
    <w:tr w:rsidR="00105E96">
      <w:tc>
        <w:tcPr>
          <w:tcW w:w="957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105E96" w:rsidRDefault="009C714F">
          <w:pPr>
            <w:widowControl w:val="0"/>
            <w:ind w:left="3543"/>
            <w:jc w:val="right"/>
          </w:pPr>
          <w:r>
            <w:rPr>
              <w:b/>
              <w:sz w:val="24"/>
            </w:rPr>
            <w:t>Тульская область</w:t>
          </w:r>
        </w:p>
      </w:tc>
    </w:tr>
    <w:tr w:rsidR="00105E96">
      <w:tc>
        <w:tcPr>
          <w:tcW w:w="957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105E96" w:rsidRDefault="009C714F">
          <w:pPr>
            <w:widowControl w:val="0"/>
            <w:ind w:left="3543"/>
            <w:jc w:val="right"/>
          </w:pPr>
          <w:r>
            <w:rPr>
              <w:b/>
              <w:sz w:val="24"/>
            </w:rPr>
            <w:t>муниципальное образование город Алексин</w:t>
          </w:r>
        </w:p>
      </w:tc>
    </w:tr>
    <w:tr w:rsidR="00105E96">
      <w:tc>
        <w:tcPr>
          <w:tcW w:w="957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105E96" w:rsidRDefault="009C714F">
          <w:pPr>
            <w:ind w:left="3543"/>
            <w:jc w:val="right"/>
            <w:rPr>
              <w:b/>
              <w:color w:val="00000A"/>
              <w:sz w:val="24"/>
            </w:rPr>
          </w:pPr>
          <w:r>
            <w:rPr>
              <w:b/>
              <w:sz w:val="24"/>
            </w:rPr>
            <w:t>Администрация</w:t>
          </w:r>
        </w:p>
        <w:p w:rsidR="00105E96" w:rsidRDefault="00105E96">
          <w:pPr>
            <w:widowControl w:val="0"/>
            <w:ind w:left="3543"/>
            <w:jc w:val="right"/>
            <w:rPr>
              <w:b/>
              <w:color w:val="00000A"/>
              <w:sz w:val="24"/>
            </w:rPr>
          </w:pPr>
        </w:p>
      </w:tc>
    </w:tr>
    <w:tr w:rsidR="00105E96">
      <w:tc>
        <w:tcPr>
          <w:tcW w:w="957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105E96" w:rsidRDefault="009C714F">
          <w:pPr>
            <w:widowControl w:val="0"/>
            <w:ind w:left="3543"/>
            <w:jc w:val="right"/>
          </w:pPr>
          <w:r>
            <w:rPr>
              <w:b/>
              <w:sz w:val="24"/>
            </w:rPr>
            <w:t>ПОСТАНОВЛЕНИЕ</w:t>
          </w:r>
        </w:p>
      </w:tc>
    </w:tr>
    <w:tr w:rsidR="00105E96">
      <w:tc>
        <w:tcPr>
          <w:tcW w:w="957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105E96" w:rsidRDefault="009C714F">
          <w:pPr>
            <w:widowControl w:val="0"/>
            <w:ind w:left="3543"/>
            <w:jc w:val="right"/>
          </w:pPr>
          <w:r>
            <w:rPr>
              <w:b/>
              <w:sz w:val="24"/>
            </w:rPr>
            <w:t>от ……</w:t>
          </w:r>
          <w:proofErr w:type="gramStart"/>
          <w:r>
            <w:rPr>
              <w:b/>
              <w:sz w:val="24"/>
            </w:rPr>
            <w:t>г</w:t>
          </w:r>
          <w:proofErr w:type="gramEnd"/>
          <w:r>
            <w:rPr>
              <w:b/>
              <w:sz w:val="24"/>
            </w:rPr>
            <w:t xml:space="preserve">.                         </w:t>
          </w:r>
          <w:r>
            <w:rPr>
              <w:b/>
              <w:sz w:val="24"/>
            </w:rPr>
            <w:t xml:space="preserve">                                                                    № …..</w:t>
          </w:r>
        </w:p>
      </w:tc>
    </w:tr>
  </w:tbl>
  <w:p w:rsidR="00105E96" w:rsidRDefault="009C714F">
    <w:pPr>
      <w:pStyle w:val="af2"/>
      <w:tabs>
        <w:tab w:val="clear" w:pos="4153"/>
        <w:tab w:val="clear" w:pos="8306"/>
        <w:tab w:val="right" w:pos="9354"/>
      </w:tabs>
      <w:jc w:val="right"/>
      <w:rPr>
        <w:b/>
        <w:sz w:val="36"/>
      </w:rPr>
    </w:pPr>
    <w:r>
      <w:rPr>
        <w:b/>
        <w:color w:val="FFFFFF"/>
        <w:sz w:val="36"/>
      </w:rPr>
      <w:tab/>
      <w:t>026010</w:t>
    </w:r>
    <w:r>
      <w:rPr>
        <w:b/>
        <w:sz w:val="36"/>
      </w:rPr>
      <w:t>01505</w:t>
    </w:r>
    <w:r>
      <w:rPr>
        <w:b/>
        <w:color w:val="FFFFFF"/>
        <w:sz w:val="36"/>
      </w:rPr>
      <w:t>13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5E96" w:rsidRDefault="00105E96" w:rsidP="00105E96">
      <w:r>
        <w:separator/>
      </w:r>
    </w:p>
  </w:footnote>
  <w:footnote w:type="continuationSeparator" w:id="1">
    <w:p w:rsidR="00105E96" w:rsidRDefault="00105E96" w:rsidP="00105E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D5FA8"/>
    <w:multiLevelType w:val="multilevel"/>
    <w:tmpl w:val="2AC65D5E"/>
    <w:lvl w:ilvl="0">
      <w:start w:val="1"/>
      <w:numFmt w:val="decimal"/>
      <w:pStyle w:val="1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pStyle w:val="3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pStyle w:val="4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E96"/>
    <w:rsid w:val="00105E96"/>
    <w:rsid w:val="009C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105E96"/>
  </w:style>
  <w:style w:type="paragraph" w:styleId="1">
    <w:name w:val="heading 1"/>
    <w:basedOn w:val="a"/>
    <w:next w:val="a"/>
    <w:link w:val="11"/>
    <w:uiPriority w:val="9"/>
    <w:qFormat/>
    <w:rsid w:val="00105E96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105E96"/>
    <w:pPr>
      <w:keepNext/>
      <w:numPr>
        <w:ilvl w:val="1"/>
        <w:numId w:val="1"/>
      </w:numPr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105E96"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qFormat/>
    <w:rsid w:val="00105E96"/>
    <w:pPr>
      <w:keepNext/>
      <w:numPr>
        <w:ilvl w:val="3"/>
        <w:numId w:val="1"/>
      </w:numPr>
      <w:jc w:val="both"/>
      <w:outlineLvl w:val="3"/>
    </w:pPr>
    <w:rPr>
      <w:b/>
      <w:sz w:val="24"/>
    </w:rPr>
  </w:style>
  <w:style w:type="paragraph" w:styleId="5">
    <w:name w:val="heading 5"/>
    <w:next w:val="a"/>
    <w:link w:val="50"/>
    <w:uiPriority w:val="9"/>
    <w:qFormat/>
    <w:rsid w:val="00105E96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105E96"/>
  </w:style>
  <w:style w:type="paragraph" w:styleId="21">
    <w:name w:val="toc 2"/>
    <w:next w:val="a"/>
    <w:link w:val="22"/>
    <w:uiPriority w:val="39"/>
    <w:rsid w:val="00105E9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05E96"/>
    <w:rPr>
      <w:rFonts w:ascii="XO Thames" w:hAnsi="XO Thames"/>
      <w:sz w:val="28"/>
    </w:rPr>
  </w:style>
  <w:style w:type="paragraph" w:customStyle="1" w:styleId="23">
    <w:name w:val="Указатель2"/>
    <w:basedOn w:val="a"/>
    <w:link w:val="24"/>
    <w:rsid w:val="00105E96"/>
  </w:style>
  <w:style w:type="character" w:customStyle="1" w:styleId="24">
    <w:name w:val="Указатель2"/>
    <w:basedOn w:val="10"/>
    <w:link w:val="23"/>
    <w:rsid w:val="00105E96"/>
  </w:style>
  <w:style w:type="paragraph" w:styleId="41">
    <w:name w:val="toc 4"/>
    <w:next w:val="a"/>
    <w:link w:val="42"/>
    <w:uiPriority w:val="39"/>
    <w:rsid w:val="00105E9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05E96"/>
    <w:rPr>
      <w:rFonts w:ascii="XO Thames" w:hAnsi="XO Thames"/>
      <w:sz w:val="28"/>
    </w:rPr>
  </w:style>
  <w:style w:type="paragraph" w:customStyle="1" w:styleId="WW-Absatz-Standardschriftart11">
    <w:name w:val="WW-Absatz-Standardschriftart11"/>
    <w:link w:val="WW-Absatz-Standardschriftart110"/>
    <w:rsid w:val="00105E96"/>
  </w:style>
  <w:style w:type="character" w:customStyle="1" w:styleId="WW-Absatz-Standardschriftart110">
    <w:name w:val="WW-Absatz-Standardschriftart11"/>
    <w:link w:val="WW-Absatz-Standardschriftart11"/>
    <w:rsid w:val="00105E96"/>
  </w:style>
  <w:style w:type="paragraph" w:styleId="6">
    <w:name w:val="toc 6"/>
    <w:next w:val="a"/>
    <w:link w:val="60"/>
    <w:uiPriority w:val="39"/>
    <w:rsid w:val="00105E9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05E9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05E9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05E96"/>
    <w:rPr>
      <w:rFonts w:ascii="XO Thames" w:hAnsi="XO Thames"/>
      <w:sz w:val="28"/>
    </w:rPr>
  </w:style>
  <w:style w:type="paragraph" w:customStyle="1" w:styleId="25">
    <w:name w:val="Знак2"/>
    <w:basedOn w:val="a"/>
    <w:link w:val="26"/>
    <w:rsid w:val="00105E96"/>
    <w:pPr>
      <w:spacing w:before="100" w:after="100"/>
    </w:pPr>
    <w:rPr>
      <w:rFonts w:ascii="Tahoma" w:hAnsi="Tahoma"/>
    </w:rPr>
  </w:style>
  <w:style w:type="character" w:customStyle="1" w:styleId="26">
    <w:name w:val="Знак2"/>
    <w:basedOn w:val="10"/>
    <w:link w:val="25"/>
    <w:rsid w:val="00105E96"/>
    <w:rPr>
      <w:rFonts w:ascii="Tahoma" w:hAnsi="Tahoma"/>
    </w:rPr>
  </w:style>
  <w:style w:type="paragraph" w:customStyle="1" w:styleId="WW8Num1z8">
    <w:name w:val="WW8Num1z8"/>
    <w:link w:val="WW8Num1z80"/>
    <w:rsid w:val="00105E96"/>
  </w:style>
  <w:style w:type="character" w:customStyle="1" w:styleId="WW8Num1z80">
    <w:name w:val="WW8Num1z8"/>
    <w:link w:val="WW8Num1z8"/>
    <w:rsid w:val="00105E96"/>
  </w:style>
  <w:style w:type="paragraph" w:customStyle="1" w:styleId="Endnote">
    <w:name w:val="Endnote"/>
    <w:link w:val="Endnote0"/>
    <w:rsid w:val="00105E96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105E96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sid w:val="00105E96"/>
    <w:rPr>
      <w:b/>
      <w:sz w:val="24"/>
    </w:rPr>
  </w:style>
  <w:style w:type="paragraph" w:styleId="a3">
    <w:name w:val="caption"/>
    <w:basedOn w:val="a"/>
    <w:link w:val="a4"/>
    <w:rsid w:val="00105E96"/>
    <w:pPr>
      <w:spacing w:before="120" w:after="120"/>
    </w:pPr>
    <w:rPr>
      <w:i/>
      <w:sz w:val="24"/>
    </w:rPr>
  </w:style>
  <w:style w:type="character" w:customStyle="1" w:styleId="a4">
    <w:name w:val="Название объекта Знак"/>
    <w:basedOn w:val="10"/>
    <w:link w:val="a3"/>
    <w:rsid w:val="00105E96"/>
    <w:rPr>
      <w:i/>
      <w:sz w:val="24"/>
    </w:rPr>
  </w:style>
  <w:style w:type="paragraph" w:customStyle="1" w:styleId="12">
    <w:name w:val="Основной шрифт абзаца1"/>
    <w:link w:val="13"/>
    <w:rsid w:val="00105E96"/>
  </w:style>
  <w:style w:type="character" w:customStyle="1" w:styleId="13">
    <w:name w:val="Основной шрифт абзаца1"/>
    <w:link w:val="12"/>
    <w:rsid w:val="00105E96"/>
  </w:style>
  <w:style w:type="paragraph" w:customStyle="1" w:styleId="WW8Num1z6">
    <w:name w:val="WW8Num1z6"/>
    <w:link w:val="WW8Num1z60"/>
    <w:rsid w:val="00105E96"/>
  </w:style>
  <w:style w:type="character" w:customStyle="1" w:styleId="WW8Num1z60">
    <w:name w:val="WW8Num1z6"/>
    <w:link w:val="WW8Num1z6"/>
    <w:rsid w:val="00105E96"/>
  </w:style>
  <w:style w:type="paragraph" w:styleId="31">
    <w:name w:val="toc 3"/>
    <w:next w:val="a"/>
    <w:link w:val="32"/>
    <w:uiPriority w:val="39"/>
    <w:rsid w:val="00105E9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05E96"/>
    <w:rPr>
      <w:rFonts w:ascii="XO Thames" w:hAnsi="XO Thames"/>
      <w:sz w:val="28"/>
    </w:rPr>
  </w:style>
  <w:style w:type="paragraph" w:styleId="a5">
    <w:name w:val="Balloon Text"/>
    <w:basedOn w:val="a"/>
    <w:link w:val="a6"/>
    <w:rsid w:val="00105E96"/>
    <w:rPr>
      <w:rFonts w:ascii="Tahoma" w:hAnsi="Tahoma"/>
      <w:sz w:val="16"/>
    </w:rPr>
  </w:style>
  <w:style w:type="character" w:customStyle="1" w:styleId="a6">
    <w:name w:val="Текст выноски Знак"/>
    <w:basedOn w:val="10"/>
    <w:link w:val="a5"/>
    <w:rsid w:val="00105E96"/>
    <w:rPr>
      <w:rFonts w:ascii="Tahoma" w:hAnsi="Tahoma"/>
      <w:sz w:val="16"/>
    </w:rPr>
  </w:style>
  <w:style w:type="paragraph" w:customStyle="1" w:styleId="WW8Num1z3">
    <w:name w:val="WW8Num1z3"/>
    <w:link w:val="WW8Num1z30"/>
    <w:rsid w:val="00105E96"/>
  </w:style>
  <w:style w:type="character" w:customStyle="1" w:styleId="WW8Num1z30">
    <w:name w:val="WW8Num1z3"/>
    <w:link w:val="WW8Num1z3"/>
    <w:rsid w:val="00105E96"/>
  </w:style>
  <w:style w:type="paragraph" w:styleId="a7">
    <w:name w:val="Body Text Indent"/>
    <w:basedOn w:val="a"/>
    <w:link w:val="a8"/>
    <w:rsid w:val="00105E96"/>
    <w:pPr>
      <w:spacing w:after="120"/>
      <w:ind w:left="283"/>
    </w:pPr>
  </w:style>
  <w:style w:type="character" w:customStyle="1" w:styleId="a8">
    <w:name w:val="Основной текст с отступом Знак"/>
    <w:basedOn w:val="10"/>
    <w:link w:val="a7"/>
    <w:rsid w:val="00105E96"/>
  </w:style>
  <w:style w:type="paragraph" w:customStyle="1" w:styleId="Absatz-Standardschriftart">
    <w:name w:val="Absatz-Standardschriftart"/>
    <w:link w:val="Absatz-Standardschriftart0"/>
    <w:rsid w:val="00105E96"/>
  </w:style>
  <w:style w:type="character" w:customStyle="1" w:styleId="Absatz-Standardschriftart0">
    <w:name w:val="Absatz-Standardschriftart"/>
    <w:link w:val="Absatz-Standardschriftart"/>
    <w:rsid w:val="00105E96"/>
  </w:style>
  <w:style w:type="paragraph" w:customStyle="1" w:styleId="WW8Num1z7">
    <w:name w:val="WW8Num1z7"/>
    <w:link w:val="WW8Num1z70"/>
    <w:rsid w:val="00105E96"/>
  </w:style>
  <w:style w:type="character" w:customStyle="1" w:styleId="WW8Num1z70">
    <w:name w:val="WW8Num1z7"/>
    <w:link w:val="WW8Num1z7"/>
    <w:rsid w:val="00105E96"/>
  </w:style>
  <w:style w:type="character" w:customStyle="1" w:styleId="50">
    <w:name w:val="Заголовок 5 Знак"/>
    <w:link w:val="5"/>
    <w:rsid w:val="00105E96"/>
    <w:rPr>
      <w:rFonts w:ascii="XO Thames" w:hAnsi="XO Thames"/>
      <w:b/>
      <w:sz w:val="22"/>
    </w:rPr>
  </w:style>
  <w:style w:type="paragraph" w:customStyle="1" w:styleId="WW-Absatz-Standardschriftart1111">
    <w:name w:val="WW-Absatz-Standardschriftart1111"/>
    <w:link w:val="WW-Absatz-Standardschriftart11110"/>
    <w:rsid w:val="00105E96"/>
  </w:style>
  <w:style w:type="character" w:customStyle="1" w:styleId="WW-Absatz-Standardschriftart11110">
    <w:name w:val="WW-Absatz-Standardschriftart1111"/>
    <w:link w:val="WW-Absatz-Standardschriftart1111"/>
    <w:rsid w:val="00105E96"/>
  </w:style>
  <w:style w:type="paragraph" w:styleId="a9">
    <w:name w:val="Body Text"/>
    <w:basedOn w:val="a"/>
    <w:link w:val="aa"/>
    <w:rsid w:val="00105E96"/>
    <w:pPr>
      <w:jc w:val="both"/>
    </w:pPr>
    <w:rPr>
      <w:sz w:val="24"/>
    </w:rPr>
  </w:style>
  <w:style w:type="character" w:customStyle="1" w:styleId="aa">
    <w:name w:val="Основной текст Знак"/>
    <w:basedOn w:val="10"/>
    <w:link w:val="a9"/>
    <w:rsid w:val="00105E96"/>
    <w:rPr>
      <w:sz w:val="24"/>
    </w:rPr>
  </w:style>
  <w:style w:type="character" w:customStyle="1" w:styleId="11">
    <w:name w:val="Заголовок 1 Знак"/>
    <w:basedOn w:val="10"/>
    <w:link w:val="1"/>
    <w:rsid w:val="00105E96"/>
    <w:rPr>
      <w:sz w:val="28"/>
    </w:rPr>
  </w:style>
  <w:style w:type="paragraph" w:customStyle="1" w:styleId="14">
    <w:name w:val="Название1"/>
    <w:basedOn w:val="a"/>
    <w:link w:val="15"/>
    <w:rsid w:val="00105E96"/>
    <w:pPr>
      <w:spacing w:before="120" w:after="120"/>
    </w:pPr>
    <w:rPr>
      <w:rFonts w:ascii="Arial" w:hAnsi="Arial"/>
      <w:i/>
    </w:rPr>
  </w:style>
  <w:style w:type="character" w:customStyle="1" w:styleId="15">
    <w:name w:val="Название1"/>
    <w:basedOn w:val="10"/>
    <w:link w:val="14"/>
    <w:rsid w:val="00105E96"/>
    <w:rPr>
      <w:rFonts w:ascii="Arial" w:hAnsi="Arial"/>
      <w:i/>
      <w:sz w:val="20"/>
    </w:rPr>
  </w:style>
  <w:style w:type="paragraph" w:customStyle="1" w:styleId="16">
    <w:name w:val="Гиперссылка1"/>
    <w:link w:val="ab"/>
    <w:rsid w:val="00105E96"/>
    <w:rPr>
      <w:color w:val="0000FF"/>
      <w:u w:val="single"/>
    </w:rPr>
  </w:style>
  <w:style w:type="character" w:styleId="ab">
    <w:name w:val="Hyperlink"/>
    <w:link w:val="16"/>
    <w:rsid w:val="00105E96"/>
    <w:rPr>
      <w:color w:val="0000FF"/>
      <w:u w:val="single"/>
    </w:rPr>
  </w:style>
  <w:style w:type="paragraph" w:customStyle="1" w:styleId="Footnote">
    <w:name w:val="Footnote"/>
    <w:link w:val="Footnote0"/>
    <w:rsid w:val="00105E96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105E96"/>
    <w:rPr>
      <w:rFonts w:ascii="XO Thames" w:hAnsi="XO Thames"/>
      <w:sz w:val="22"/>
    </w:rPr>
  </w:style>
  <w:style w:type="paragraph" w:styleId="ac">
    <w:name w:val="List"/>
    <w:basedOn w:val="a9"/>
    <w:link w:val="ad"/>
    <w:rsid w:val="00105E96"/>
    <w:rPr>
      <w:rFonts w:ascii="Arial" w:hAnsi="Arial"/>
    </w:rPr>
  </w:style>
  <w:style w:type="character" w:customStyle="1" w:styleId="ad">
    <w:name w:val="Список Знак"/>
    <w:basedOn w:val="aa"/>
    <w:link w:val="ac"/>
    <w:rsid w:val="00105E96"/>
    <w:rPr>
      <w:rFonts w:ascii="Arial" w:hAnsi="Arial"/>
    </w:rPr>
  </w:style>
  <w:style w:type="paragraph" w:customStyle="1" w:styleId="27">
    <w:name w:val="Основной шрифт абзаца2"/>
    <w:link w:val="28"/>
    <w:rsid w:val="00105E96"/>
  </w:style>
  <w:style w:type="character" w:customStyle="1" w:styleId="28">
    <w:name w:val="Основной шрифт абзаца2"/>
    <w:link w:val="27"/>
    <w:rsid w:val="00105E96"/>
  </w:style>
  <w:style w:type="paragraph" w:styleId="17">
    <w:name w:val="toc 1"/>
    <w:next w:val="a"/>
    <w:link w:val="18"/>
    <w:uiPriority w:val="39"/>
    <w:rsid w:val="00105E96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105E9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05E96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05E96"/>
    <w:rPr>
      <w:rFonts w:ascii="XO Thames" w:hAnsi="XO Thames"/>
      <w:sz w:val="28"/>
    </w:rPr>
  </w:style>
  <w:style w:type="paragraph" w:customStyle="1" w:styleId="33">
    <w:name w:val="Основной шрифт абзаца3"/>
    <w:link w:val="19"/>
    <w:rsid w:val="00105E96"/>
  </w:style>
  <w:style w:type="paragraph" w:customStyle="1" w:styleId="19">
    <w:name w:val="Указатель1"/>
    <w:basedOn w:val="a"/>
    <w:link w:val="1a"/>
    <w:rsid w:val="00105E96"/>
    <w:rPr>
      <w:rFonts w:ascii="Arial" w:hAnsi="Arial"/>
    </w:rPr>
  </w:style>
  <w:style w:type="character" w:customStyle="1" w:styleId="1a">
    <w:name w:val="Указатель1"/>
    <w:basedOn w:val="10"/>
    <w:link w:val="19"/>
    <w:rsid w:val="00105E96"/>
    <w:rPr>
      <w:rFonts w:ascii="Arial" w:hAnsi="Arial"/>
    </w:rPr>
  </w:style>
  <w:style w:type="paragraph" w:styleId="9">
    <w:name w:val="toc 9"/>
    <w:next w:val="a"/>
    <w:link w:val="90"/>
    <w:uiPriority w:val="39"/>
    <w:rsid w:val="00105E9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05E96"/>
    <w:rPr>
      <w:rFonts w:ascii="XO Thames" w:hAnsi="XO Thames"/>
      <w:sz w:val="28"/>
    </w:rPr>
  </w:style>
  <w:style w:type="paragraph" w:styleId="ae">
    <w:name w:val="header"/>
    <w:basedOn w:val="a"/>
    <w:link w:val="af"/>
    <w:rsid w:val="00105E96"/>
    <w:pPr>
      <w:tabs>
        <w:tab w:val="center" w:pos="4153"/>
        <w:tab w:val="right" w:pos="8306"/>
      </w:tabs>
    </w:pPr>
  </w:style>
  <w:style w:type="character" w:customStyle="1" w:styleId="af">
    <w:name w:val="Верхний колонтитул Знак"/>
    <w:basedOn w:val="10"/>
    <w:link w:val="ae"/>
    <w:rsid w:val="00105E96"/>
  </w:style>
  <w:style w:type="paragraph" w:styleId="8">
    <w:name w:val="toc 8"/>
    <w:next w:val="a"/>
    <w:link w:val="80"/>
    <w:uiPriority w:val="39"/>
    <w:rsid w:val="00105E9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05E96"/>
    <w:rPr>
      <w:rFonts w:ascii="XO Thames" w:hAnsi="XO Thames"/>
      <w:sz w:val="28"/>
    </w:rPr>
  </w:style>
  <w:style w:type="paragraph" w:customStyle="1" w:styleId="WW-Absatz-Standardschriftart1">
    <w:name w:val="WW-Absatz-Standardschriftart1"/>
    <w:link w:val="WW-Absatz-Standardschriftart10"/>
    <w:rsid w:val="00105E96"/>
  </w:style>
  <w:style w:type="character" w:customStyle="1" w:styleId="WW-Absatz-Standardschriftart10">
    <w:name w:val="WW-Absatz-Standardschriftart1"/>
    <w:link w:val="WW-Absatz-Standardschriftart1"/>
    <w:rsid w:val="00105E96"/>
  </w:style>
  <w:style w:type="paragraph" w:customStyle="1" w:styleId="WW-Absatz-Standardschriftart111">
    <w:name w:val="WW-Absatz-Standardschriftart111"/>
    <w:link w:val="WW-Absatz-Standardschriftart1110"/>
    <w:rsid w:val="00105E96"/>
  </w:style>
  <w:style w:type="character" w:customStyle="1" w:styleId="WW-Absatz-Standardschriftart1110">
    <w:name w:val="WW-Absatz-Standardschriftart111"/>
    <w:link w:val="WW-Absatz-Standardschriftart111"/>
    <w:rsid w:val="00105E96"/>
  </w:style>
  <w:style w:type="paragraph" w:customStyle="1" w:styleId="ConsPlusNonformat">
    <w:name w:val="ConsPlusNonformat"/>
    <w:link w:val="ConsPlusNonformat0"/>
    <w:rsid w:val="00105E96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105E96"/>
    <w:rPr>
      <w:rFonts w:ascii="Courier New" w:hAnsi="Courier New"/>
    </w:rPr>
  </w:style>
  <w:style w:type="paragraph" w:styleId="51">
    <w:name w:val="toc 5"/>
    <w:next w:val="a"/>
    <w:link w:val="52"/>
    <w:uiPriority w:val="39"/>
    <w:rsid w:val="00105E9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05E96"/>
    <w:rPr>
      <w:rFonts w:ascii="XO Thames" w:hAnsi="XO Thames"/>
      <w:sz w:val="28"/>
    </w:rPr>
  </w:style>
  <w:style w:type="paragraph" w:customStyle="1" w:styleId="af0">
    <w:name w:val="Заголовок"/>
    <w:basedOn w:val="a"/>
    <w:next w:val="a9"/>
    <w:link w:val="af1"/>
    <w:rsid w:val="00105E96"/>
    <w:pPr>
      <w:keepNext/>
      <w:spacing w:before="240" w:after="120"/>
    </w:pPr>
    <w:rPr>
      <w:rFonts w:ascii="Arial" w:hAnsi="Arial"/>
      <w:sz w:val="28"/>
    </w:rPr>
  </w:style>
  <w:style w:type="character" w:customStyle="1" w:styleId="af1">
    <w:name w:val="Заголовок"/>
    <w:basedOn w:val="10"/>
    <w:link w:val="af0"/>
    <w:rsid w:val="00105E96"/>
    <w:rPr>
      <w:rFonts w:ascii="Arial" w:hAnsi="Arial"/>
      <w:sz w:val="28"/>
    </w:rPr>
  </w:style>
  <w:style w:type="paragraph" w:styleId="af2">
    <w:name w:val="footer"/>
    <w:basedOn w:val="a"/>
    <w:link w:val="af3"/>
    <w:rsid w:val="00105E96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10"/>
    <w:link w:val="af2"/>
    <w:rsid w:val="00105E96"/>
  </w:style>
  <w:style w:type="paragraph" w:customStyle="1" w:styleId="WW8Num1z4">
    <w:name w:val="WW8Num1z4"/>
    <w:link w:val="WW8Num1z40"/>
    <w:rsid w:val="00105E96"/>
  </w:style>
  <w:style w:type="character" w:customStyle="1" w:styleId="WW8Num1z40">
    <w:name w:val="WW8Num1z4"/>
    <w:link w:val="WW8Num1z4"/>
    <w:rsid w:val="00105E96"/>
  </w:style>
  <w:style w:type="paragraph" w:customStyle="1" w:styleId="WW8Num1z0">
    <w:name w:val="WW8Num1z0"/>
    <w:link w:val="WW8Num1z00"/>
    <w:rsid w:val="00105E96"/>
  </w:style>
  <w:style w:type="character" w:customStyle="1" w:styleId="WW8Num1z00">
    <w:name w:val="WW8Num1z0"/>
    <w:link w:val="WW8Num1z0"/>
    <w:rsid w:val="00105E96"/>
  </w:style>
  <w:style w:type="paragraph" w:customStyle="1" w:styleId="1b">
    <w:name w:val="Цитата1"/>
    <w:basedOn w:val="a"/>
    <w:link w:val="1c"/>
    <w:rsid w:val="00105E96"/>
    <w:pPr>
      <w:widowControl w:val="0"/>
      <w:ind w:left="567" w:right="335" w:hanging="360"/>
      <w:jc w:val="both"/>
    </w:pPr>
    <w:rPr>
      <w:sz w:val="24"/>
    </w:rPr>
  </w:style>
  <w:style w:type="character" w:customStyle="1" w:styleId="1c">
    <w:name w:val="Цитата1"/>
    <w:basedOn w:val="10"/>
    <w:link w:val="1b"/>
    <w:rsid w:val="00105E96"/>
    <w:rPr>
      <w:sz w:val="24"/>
    </w:rPr>
  </w:style>
  <w:style w:type="paragraph" w:styleId="af4">
    <w:name w:val="Subtitle"/>
    <w:next w:val="a"/>
    <w:link w:val="af5"/>
    <w:uiPriority w:val="11"/>
    <w:qFormat/>
    <w:rsid w:val="00105E96"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sid w:val="00105E96"/>
    <w:rPr>
      <w:rFonts w:ascii="XO Thames" w:hAnsi="XO Thames"/>
      <w:i/>
      <w:sz w:val="24"/>
    </w:rPr>
  </w:style>
  <w:style w:type="paragraph" w:customStyle="1" w:styleId="WW8Num1z2">
    <w:name w:val="WW8Num1z2"/>
    <w:link w:val="WW8Num1z20"/>
    <w:rsid w:val="00105E96"/>
  </w:style>
  <w:style w:type="character" w:customStyle="1" w:styleId="WW8Num1z20">
    <w:name w:val="WW8Num1z2"/>
    <w:link w:val="WW8Num1z2"/>
    <w:rsid w:val="00105E96"/>
  </w:style>
  <w:style w:type="paragraph" w:styleId="af6">
    <w:name w:val="Title"/>
    <w:next w:val="a"/>
    <w:link w:val="af7"/>
    <w:uiPriority w:val="10"/>
    <w:qFormat/>
    <w:rsid w:val="00105E9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Название Знак"/>
    <w:link w:val="af6"/>
    <w:rsid w:val="00105E96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sid w:val="00105E96"/>
    <w:rPr>
      <w:b/>
      <w:sz w:val="24"/>
    </w:rPr>
  </w:style>
  <w:style w:type="paragraph" w:customStyle="1" w:styleId="WW8Num1z5">
    <w:name w:val="WW8Num1z5"/>
    <w:link w:val="WW8Num1z50"/>
    <w:rsid w:val="00105E96"/>
  </w:style>
  <w:style w:type="character" w:customStyle="1" w:styleId="WW8Num1z50">
    <w:name w:val="WW8Num1z5"/>
    <w:link w:val="WW8Num1z5"/>
    <w:rsid w:val="00105E96"/>
  </w:style>
  <w:style w:type="paragraph" w:customStyle="1" w:styleId="WW-Absatz-Standardschriftart">
    <w:name w:val="WW-Absatz-Standardschriftart"/>
    <w:link w:val="WW-Absatz-Standardschriftart0"/>
    <w:rsid w:val="00105E96"/>
  </w:style>
  <w:style w:type="character" w:customStyle="1" w:styleId="WW-Absatz-Standardschriftart0">
    <w:name w:val="WW-Absatz-Standardschriftart"/>
    <w:link w:val="WW-Absatz-Standardschriftart"/>
    <w:rsid w:val="00105E96"/>
  </w:style>
  <w:style w:type="character" w:customStyle="1" w:styleId="20">
    <w:name w:val="Заголовок 2 Знак"/>
    <w:basedOn w:val="10"/>
    <w:link w:val="2"/>
    <w:rsid w:val="00105E96"/>
    <w:rPr>
      <w:b/>
      <w:sz w:val="52"/>
    </w:rPr>
  </w:style>
  <w:style w:type="paragraph" w:customStyle="1" w:styleId="ConsPlusTitle">
    <w:name w:val="ConsPlusTitle"/>
    <w:link w:val="ConsPlusTitle0"/>
    <w:rsid w:val="00105E96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105E96"/>
    <w:rPr>
      <w:rFonts w:ascii="Calibri" w:hAnsi="Calibri"/>
      <w:b/>
      <w:sz w:val="22"/>
    </w:rPr>
  </w:style>
  <w:style w:type="paragraph" w:customStyle="1" w:styleId="WW8Num2z0">
    <w:name w:val="WW8Num2z0"/>
    <w:link w:val="WW8Num2z00"/>
    <w:rsid w:val="00105E96"/>
  </w:style>
  <w:style w:type="character" w:customStyle="1" w:styleId="WW8Num2z00">
    <w:name w:val="WW8Num2z0"/>
    <w:link w:val="WW8Num2z0"/>
    <w:rsid w:val="00105E96"/>
  </w:style>
  <w:style w:type="paragraph" w:customStyle="1" w:styleId="WW8Num1z1">
    <w:name w:val="WW8Num1z1"/>
    <w:link w:val="WW8Num1z10"/>
    <w:rsid w:val="00105E96"/>
  </w:style>
  <w:style w:type="character" w:customStyle="1" w:styleId="WW8Num1z10">
    <w:name w:val="WW8Num1z1"/>
    <w:link w:val="WW8Num1z1"/>
    <w:rsid w:val="00105E96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3E659401C493A0B8130526A4FDC6F68C5DA8BE342A174E20BFD34634D1CD210B61C27C1C4955769911FA87BCq5fD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23E659401C493A0B8130526A4FDC6F68C5FA3BC362D174E20BFD34634D1CD210B61C27C1C4955769911FA87BCq5fDO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1002</Words>
  <Characters>5712</Characters>
  <Application>Microsoft Office Word</Application>
  <DocSecurity>0</DocSecurity>
  <Lines>47</Lines>
  <Paragraphs>13</Paragraphs>
  <ScaleCrop>false</ScaleCrop>
  <Company/>
  <LinksUpToDate>false</LinksUpToDate>
  <CharactersWithSpaces>6701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2026-08-19T13:19:00Z</dcterms:created>
  <dcterms:modified xsi:type="dcterms:W3CDTF">2026-08-27T10:44:00Z</dcterms:modified>
</cp:coreProperties>
</file>