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80" w:rsidRDefault="00255A80" w:rsidP="00B833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9B6E97" w:rsidTr="000D3D76">
        <w:tc>
          <w:tcPr>
            <w:tcW w:w="9750" w:type="dxa"/>
            <w:hideMark/>
          </w:tcPr>
          <w:p w:rsidR="009B6E97" w:rsidRDefault="009B6E97" w:rsidP="000D3D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9B6E97" w:rsidTr="000D3D76">
        <w:tc>
          <w:tcPr>
            <w:tcW w:w="9750" w:type="dxa"/>
            <w:hideMark/>
          </w:tcPr>
          <w:p w:rsidR="009B6E97" w:rsidRDefault="009B6E97" w:rsidP="000D3D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9B6E97" w:rsidTr="000D3D76">
        <w:tc>
          <w:tcPr>
            <w:tcW w:w="9750" w:type="dxa"/>
          </w:tcPr>
          <w:p w:rsidR="009B6E97" w:rsidRPr="00692180" w:rsidRDefault="009B6E97" w:rsidP="000D3D76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9B6E97" w:rsidRDefault="009B6E97" w:rsidP="000D3D76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9B6E97" w:rsidTr="000D3D76">
        <w:tc>
          <w:tcPr>
            <w:tcW w:w="9750" w:type="dxa"/>
            <w:hideMark/>
          </w:tcPr>
          <w:p w:rsidR="009B6E97" w:rsidRDefault="009B6E97" w:rsidP="000D3D7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9B6E97" w:rsidTr="000D3D76">
        <w:trPr>
          <w:trHeight w:val="80"/>
        </w:trPr>
        <w:tc>
          <w:tcPr>
            <w:tcW w:w="9750" w:type="dxa"/>
            <w:hideMark/>
          </w:tcPr>
          <w:p w:rsidR="009B6E97" w:rsidRDefault="009B6E97" w:rsidP="00332CF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332CF2">
              <w:rPr>
                <w:b/>
                <w:sz w:val="24"/>
                <w:szCs w:val="24"/>
              </w:rPr>
              <w:t xml:space="preserve">06.09.2024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332CF2">
              <w:rPr>
                <w:b/>
                <w:sz w:val="24"/>
                <w:szCs w:val="24"/>
              </w:rPr>
              <w:t>1775</w:t>
            </w:r>
          </w:p>
        </w:tc>
      </w:tr>
    </w:tbl>
    <w:p w:rsidR="00353BEA" w:rsidRDefault="00353BEA" w:rsidP="00B833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3BEA" w:rsidRDefault="00353BEA" w:rsidP="00B833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A80" w:rsidRPr="008121B8" w:rsidRDefault="008C3900" w:rsidP="00C908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"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 О создании учебно-консультационных пунктов по ГОЧС на территории </w:t>
      </w:r>
      <w:r w:rsidR="00620E90" w:rsidRPr="008121B8">
        <w:rPr>
          <w:rFonts w:ascii="Times New Roman" w:hAnsi="Times New Roman" w:cs="Times New Roman"/>
          <w:b/>
          <w:sz w:val="26"/>
          <w:szCs w:val="26"/>
        </w:rPr>
        <w:t>м</w:t>
      </w:r>
      <w:r w:rsidR="00255A80" w:rsidRPr="008121B8">
        <w:rPr>
          <w:rFonts w:ascii="Times New Roman" w:hAnsi="Times New Roman" w:cs="Times New Roman"/>
          <w:b/>
          <w:sz w:val="26"/>
          <w:szCs w:val="26"/>
        </w:rPr>
        <w:t>униципального образования город Алексин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>»</w:t>
      </w:r>
    </w:p>
    <w:p w:rsidR="00C90890" w:rsidRPr="008121B8" w:rsidRDefault="00C90890" w:rsidP="00C908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83319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В целях выполнения Федерального закона от 21.12.1994 N 68-ФЗ "О защите населения и территорий от чрезвычайных ситуаций природного и техногенного характера", постановлений Правительства Российской Федерации от 18.09.2020 N 1485 “Об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характера”, от 02.11.2000 N 841 "Об утверждении положения об организации обучения населения в области гражданской обороны"</w:t>
      </w:r>
      <w:r w:rsidR="00DE0D91">
        <w:rPr>
          <w:rFonts w:ascii="Times New Roman" w:hAnsi="Times New Roman" w:cs="Times New Roman"/>
          <w:sz w:val="26"/>
          <w:szCs w:val="26"/>
        </w:rPr>
        <w:t>, устава муниципального образования город Алексин, администрация муниципального образования город Алексин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3319" w:rsidRPr="008121B8" w:rsidRDefault="00DE0D91" w:rsidP="00C908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="00B83319" w:rsidRPr="008121B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1. Создать на территории </w:t>
      </w:r>
      <w:r w:rsidR="00255A80" w:rsidRPr="008121B8">
        <w:rPr>
          <w:rFonts w:ascii="Times New Roman" w:hAnsi="Times New Roman" w:cs="Times New Roman"/>
          <w:sz w:val="26"/>
          <w:szCs w:val="26"/>
        </w:rPr>
        <w:t>муниципального образования город Алексин</w:t>
      </w:r>
      <w:r w:rsidRPr="008121B8">
        <w:rPr>
          <w:rFonts w:ascii="Times New Roman" w:hAnsi="Times New Roman" w:cs="Times New Roman"/>
          <w:sz w:val="26"/>
          <w:szCs w:val="26"/>
        </w:rPr>
        <w:t xml:space="preserve"> учебно</w:t>
      </w:r>
      <w:r w:rsidR="00255A80" w:rsidRPr="008121B8">
        <w:rPr>
          <w:rFonts w:ascii="Times New Roman" w:hAnsi="Times New Roman" w:cs="Times New Roman"/>
          <w:sz w:val="26"/>
          <w:szCs w:val="26"/>
        </w:rPr>
        <w:t>-</w:t>
      </w:r>
      <w:r w:rsidR="00620E90" w:rsidRPr="008121B8">
        <w:rPr>
          <w:rFonts w:ascii="Times New Roman" w:hAnsi="Times New Roman" w:cs="Times New Roman"/>
          <w:sz w:val="26"/>
          <w:szCs w:val="26"/>
        </w:rPr>
        <w:t>консультационные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620E90" w:rsidRPr="008121B8">
        <w:rPr>
          <w:rFonts w:ascii="Times New Roman" w:hAnsi="Times New Roman" w:cs="Times New Roman"/>
          <w:sz w:val="26"/>
          <w:szCs w:val="26"/>
        </w:rPr>
        <w:t>ы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по гражданской обороне, чрезвычайным ситуациям и пожарной безопасности по обучению неработающего населения </w:t>
      </w:r>
      <w:r w:rsidR="00255A80" w:rsidRPr="008121B8">
        <w:rPr>
          <w:rFonts w:ascii="Times New Roman" w:hAnsi="Times New Roman" w:cs="Times New Roman"/>
          <w:sz w:val="26"/>
          <w:szCs w:val="26"/>
        </w:rPr>
        <w:t>муниципального образования город Алексин</w:t>
      </w:r>
      <w:r w:rsidRPr="008121B8">
        <w:rPr>
          <w:rFonts w:ascii="Times New Roman" w:hAnsi="Times New Roman" w:cs="Times New Roman"/>
          <w:sz w:val="26"/>
          <w:szCs w:val="26"/>
        </w:rPr>
        <w:t xml:space="preserve">. (УКП ГОЧС);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2. Организовать обучение неработающего населения, проживающего на территории</w:t>
      </w:r>
      <w:r w:rsidR="00255A80" w:rsidRPr="008121B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Алексин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="00620E90" w:rsidRPr="008121B8">
        <w:rPr>
          <w:rFonts w:ascii="Times New Roman" w:hAnsi="Times New Roman" w:cs="Times New Roman"/>
          <w:sz w:val="26"/>
          <w:szCs w:val="26"/>
        </w:rPr>
        <w:t>в</w:t>
      </w:r>
      <w:r w:rsidRPr="008121B8">
        <w:rPr>
          <w:rFonts w:ascii="Times New Roman" w:hAnsi="Times New Roman" w:cs="Times New Roman"/>
          <w:sz w:val="26"/>
          <w:szCs w:val="26"/>
        </w:rPr>
        <w:t xml:space="preserve"> учебно-консультационн</w:t>
      </w:r>
      <w:r w:rsidR="00620E90" w:rsidRPr="008121B8">
        <w:rPr>
          <w:rFonts w:ascii="Times New Roman" w:hAnsi="Times New Roman" w:cs="Times New Roman"/>
          <w:sz w:val="26"/>
          <w:szCs w:val="26"/>
        </w:rPr>
        <w:t>ых пунктах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по ГОЧС </w:t>
      </w:r>
      <w:r w:rsidR="00255A80" w:rsidRPr="008121B8">
        <w:rPr>
          <w:rFonts w:ascii="Times New Roman" w:hAnsi="Times New Roman" w:cs="Times New Roman"/>
          <w:sz w:val="26"/>
          <w:szCs w:val="26"/>
        </w:rPr>
        <w:t>на базе филиалов МБУК «Алексинская централизованная библиотечная система» им.князя Г.Е.Львова  в помещени</w:t>
      </w:r>
      <w:r w:rsidR="00DE0D91">
        <w:rPr>
          <w:rFonts w:ascii="Times New Roman" w:hAnsi="Times New Roman" w:cs="Times New Roman"/>
          <w:sz w:val="26"/>
          <w:szCs w:val="26"/>
        </w:rPr>
        <w:t>ях</w:t>
      </w:r>
      <w:r w:rsidR="00255A80" w:rsidRPr="008121B8">
        <w:rPr>
          <w:rFonts w:ascii="Times New Roman" w:hAnsi="Times New Roman" w:cs="Times New Roman"/>
          <w:sz w:val="26"/>
          <w:szCs w:val="26"/>
        </w:rPr>
        <w:t xml:space="preserve"> библиотек.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3. Утвердить Положение об учебно-консультационных пунктах по гражданской обороне и чрезвычайным ситуациям. (приложение №1); </w:t>
      </w:r>
    </w:p>
    <w:p w:rsidR="00255A80" w:rsidRPr="008121B8" w:rsidRDefault="00F70E20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Назначить ответственных </w:t>
      </w:r>
      <w:r w:rsidR="00B83319" w:rsidRPr="008121B8">
        <w:rPr>
          <w:rFonts w:ascii="Times New Roman" w:hAnsi="Times New Roman" w:cs="Times New Roman"/>
          <w:sz w:val="26"/>
          <w:szCs w:val="26"/>
        </w:rPr>
        <w:t xml:space="preserve"> за организ</w:t>
      </w:r>
      <w:r w:rsidR="008D6148">
        <w:rPr>
          <w:rFonts w:ascii="Times New Roman" w:hAnsi="Times New Roman" w:cs="Times New Roman"/>
          <w:sz w:val="26"/>
          <w:szCs w:val="26"/>
        </w:rPr>
        <w:t>ацию работы УКП ГОЧС специалистов</w:t>
      </w:r>
      <w:r w:rsidR="00B83319" w:rsidRPr="008121B8">
        <w:rPr>
          <w:rFonts w:ascii="Times New Roman" w:hAnsi="Times New Roman" w:cs="Times New Roman"/>
          <w:sz w:val="26"/>
          <w:szCs w:val="26"/>
        </w:rPr>
        <w:t xml:space="preserve"> ГО и ЧС</w:t>
      </w:r>
      <w:r w:rsidR="00620E90" w:rsidRPr="008121B8">
        <w:rPr>
          <w:rFonts w:ascii="Times New Roman" w:hAnsi="Times New Roman" w:cs="Times New Roman"/>
          <w:sz w:val="26"/>
          <w:szCs w:val="26"/>
        </w:rPr>
        <w:t>- заведующ</w:t>
      </w:r>
      <w:r>
        <w:rPr>
          <w:rFonts w:ascii="Times New Roman" w:hAnsi="Times New Roman" w:cs="Times New Roman"/>
          <w:sz w:val="26"/>
          <w:szCs w:val="26"/>
        </w:rPr>
        <w:t>их филиалов</w:t>
      </w:r>
      <w:r w:rsidR="00620E90" w:rsidRPr="008121B8">
        <w:rPr>
          <w:rFonts w:ascii="Times New Roman" w:hAnsi="Times New Roman" w:cs="Times New Roman"/>
          <w:sz w:val="26"/>
          <w:szCs w:val="26"/>
        </w:rPr>
        <w:t xml:space="preserve">  </w:t>
      </w:r>
      <w:r w:rsidR="00C90890" w:rsidRPr="008121B8">
        <w:rPr>
          <w:rFonts w:ascii="Times New Roman" w:hAnsi="Times New Roman" w:cs="Times New Roman"/>
          <w:sz w:val="26"/>
          <w:szCs w:val="26"/>
        </w:rPr>
        <w:t xml:space="preserve">МБУК «Алексинская централизованная библиотечная система» им.князя Г.Е.Львова.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5. Утвердить обязанности начальника, инструктора (консультанта) УКП по ГОЧС (приложение №2);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lastRenderedPageBreak/>
        <w:t>6. Утвердить</w:t>
      </w:r>
      <w:r w:rsidR="008D6148">
        <w:rPr>
          <w:rFonts w:ascii="Times New Roman" w:hAnsi="Times New Roman" w:cs="Times New Roman"/>
          <w:sz w:val="26"/>
          <w:szCs w:val="26"/>
        </w:rPr>
        <w:t xml:space="preserve"> план работы УКП по ГОЧС на год </w:t>
      </w:r>
      <w:r w:rsidRPr="008121B8">
        <w:rPr>
          <w:rFonts w:ascii="Times New Roman" w:hAnsi="Times New Roman" w:cs="Times New Roman"/>
          <w:sz w:val="26"/>
          <w:szCs w:val="26"/>
        </w:rPr>
        <w:t xml:space="preserve"> (приложение №3);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7. Утвердить распорядок дня работы УКП по ГОЧС (приложение № 4);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8. Утвердить график дежурств по УКП по ГОЧС его сотрудников и других привлекаемых лиц (приложение № 5).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9. Утвердить программу подготовки неработающего населения (приложение № 6);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10. Утвердить расписание проводимых мероприятий на год (приложение № 7);</w:t>
      </w:r>
    </w:p>
    <w:p w:rsidR="00255A80" w:rsidRPr="008121B8" w:rsidRDefault="00B83319" w:rsidP="00C908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="00C90890" w:rsidRPr="008121B8">
        <w:rPr>
          <w:rFonts w:ascii="Times New Roman" w:hAnsi="Times New Roman" w:cs="Times New Roman"/>
          <w:sz w:val="26"/>
          <w:szCs w:val="26"/>
        </w:rPr>
        <w:tab/>
      </w:r>
      <w:r w:rsidRPr="008121B8">
        <w:rPr>
          <w:rFonts w:ascii="Times New Roman" w:hAnsi="Times New Roman" w:cs="Times New Roman"/>
          <w:sz w:val="26"/>
          <w:szCs w:val="26"/>
        </w:rPr>
        <w:t xml:space="preserve">11. Утвердить журнал учета посещаемости мероприятий УКП по ГОЧС (приложение № 8);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12. Утвердить журнал персонального учета населения, закрепленного за УКП по ГОЧС (приложение № 9); </w:t>
      </w:r>
    </w:p>
    <w:p w:rsidR="00255A80" w:rsidRPr="008121B8" w:rsidRDefault="00B83319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13. Утвердить паспорт УКП ГОЧС (приложение № 10); </w:t>
      </w:r>
    </w:p>
    <w:p w:rsidR="00255A80" w:rsidRPr="008121B8" w:rsidRDefault="00255A80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14. Управлению по организационной   и информационному обеспечению (Ю.А. Панина) в течении 10 дней со дня принятия настоящего постановления разместить постановление на официальном сайте муниципального образования город Алексин в  информационно-коммуникационной сети «Интернет».</w:t>
      </w:r>
    </w:p>
    <w:p w:rsidR="00255A80" w:rsidRPr="008121B8" w:rsidRDefault="00255A80" w:rsidP="00C908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15.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255A80" w:rsidRPr="008121B8" w:rsidRDefault="00255A80" w:rsidP="009779C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 w:rsidRPr="008121B8">
        <w:rPr>
          <w:rFonts w:ascii="Times New Roman" w:hAnsi="Times New Roman" w:cs="Times New Roman"/>
          <w:color w:val="000000"/>
          <w:spacing w:val="-5"/>
          <w:sz w:val="26"/>
          <w:szCs w:val="26"/>
        </w:rPr>
        <w:t>16.  Постановление вступает в силу со дня официального обнародования.</w:t>
      </w:r>
    </w:p>
    <w:p w:rsidR="00C90890" w:rsidRPr="008121B8" w:rsidRDefault="00C90890" w:rsidP="00C9089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</w:p>
    <w:p w:rsidR="00C90890" w:rsidRPr="008121B8" w:rsidRDefault="00C90890" w:rsidP="00C9089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</w:p>
    <w:p w:rsidR="00C90890" w:rsidRPr="008121B8" w:rsidRDefault="00C90890" w:rsidP="00C9089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</w:p>
    <w:p w:rsidR="00C90890" w:rsidRPr="008121B8" w:rsidRDefault="00C90890" w:rsidP="00C90890">
      <w:pPr>
        <w:shd w:val="clear" w:color="auto" w:fill="FFFFFF"/>
        <w:tabs>
          <w:tab w:val="left" w:pos="71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</w:pPr>
      <w:r w:rsidRPr="008121B8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Глава</w:t>
      </w:r>
      <w:r w:rsidRPr="008121B8">
        <w:rPr>
          <w:rFonts w:ascii="Times New Roman" w:eastAsia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r w:rsidRPr="008121B8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администрации </w:t>
      </w:r>
    </w:p>
    <w:p w:rsidR="00C90890" w:rsidRPr="008121B8" w:rsidRDefault="00C90890" w:rsidP="00C90890">
      <w:pPr>
        <w:shd w:val="clear" w:color="auto" w:fill="FFFFFF"/>
        <w:tabs>
          <w:tab w:val="left" w:pos="71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</w:pPr>
      <w:r w:rsidRPr="008121B8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муниципального  образования </w:t>
      </w:r>
    </w:p>
    <w:p w:rsidR="00C90890" w:rsidRPr="008121B8" w:rsidRDefault="00C90890" w:rsidP="00C90890">
      <w:pPr>
        <w:shd w:val="clear" w:color="auto" w:fill="FFFFFF"/>
        <w:tabs>
          <w:tab w:val="left" w:pos="71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21B8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город Алексин                                                               </w:t>
      </w:r>
      <w:r w:rsidRPr="008121B8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ab/>
        <w:t xml:space="preserve">    </w:t>
      </w:r>
      <w:r w:rsidRPr="008121B8">
        <w:rPr>
          <w:rFonts w:ascii="Times New Roman" w:hAnsi="Times New Roman" w:cs="Times New Roman"/>
          <w:b/>
          <w:bCs/>
          <w:color w:val="000000"/>
          <w:spacing w:val="-6"/>
          <w:sz w:val="26"/>
          <w:szCs w:val="26"/>
        </w:rPr>
        <w:t>П.Е. Федоров</w:t>
      </w:r>
    </w:p>
    <w:p w:rsidR="00255A80" w:rsidRPr="008121B8" w:rsidRDefault="00255A80" w:rsidP="00C908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90890" w:rsidRPr="008121B8" w:rsidRDefault="00C90890" w:rsidP="00255A8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90890" w:rsidRPr="008121B8" w:rsidRDefault="00C90890" w:rsidP="00255A8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90890" w:rsidRPr="008121B8" w:rsidRDefault="00C90890" w:rsidP="00255A8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90890" w:rsidRPr="008121B8" w:rsidRDefault="00C90890" w:rsidP="00255A8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90890" w:rsidRPr="008121B8" w:rsidRDefault="00C90890" w:rsidP="00255A8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90890" w:rsidRPr="008121B8" w:rsidRDefault="00C90890" w:rsidP="00255A8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90890" w:rsidRPr="008121B8" w:rsidRDefault="00C90890" w:rsidP="007809EB">
      <w:pPr>
        <w:rPr>
          <w:rFonts w:ascii="Times New Roman" w:hAnsi="Times New Roman" w:cs="Times New Roman"/>
          <w:sz w:val="26"/>
          <w:szCs w:val="26"/>
        </w:rPr>
      </w:pPr>
    </w:p>
    <w:p w:rsidR="007809EB" w:rsidRDefault="007809EB" w:rsidP="007809EB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809EB">
      <w:pPr>
        <w:rPr>
          <w:rFonts w:ascii="Times New Roman" w:hAnsi="Times New Roman" w:cs="Times New Roman"/>
          <w:sz w:val="26"/>
          <w:szCs w:val="26"/>
        </w:rPr>
      </w:pPr>
    </w:p>
    <w:p w:rsidR="00F70E20" w:rsidRDefault="00F70E20" w:rsidP="00F70E20">
      <w:pPr>
        <w:tabs>
          <w:tab w:val="left" w:pos="7710"/>
        </w:tabs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7809EB">
      <w:pPr>
        <w:rPr>
          <w:rFonts w:ascii="Times New Roman" w:hAnsi="Times New Roman" w:cs="Times New Roman"/>
          <w:sz w:val="26"/>
          <w:szCs w:val="26"/>
        </w:rPr>
      </w:pPr>
    </w:p>
    <w:p w:rsidR="00255A80" w:rsidRPr="008121B8" w:rsidRDefault="00B83319" w:rsidP="00255A80">
      <w:pPr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255A80" w:rsidRPr="008121B8" w:rsidRDefault="00B83319" w:rsidP="00255A80">
      <w:pPr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 xml:space="preserve">06.09.2024 </w:t>
      </w:r>
      <w:r w:rsidRPr="008121B8">
        <w:rPr>
          <w:rFonts w:ascii="Times New Roman" w:hAnsi="Times New Roman" w:cs="Times New Roman"/>
          <w:sz w:val="26"/>
          <w:szCs w:val="26"/>
        </w:rPr>
        <w:t>г. №</w:t>
      </w:r>
      <w:r w:rsidR="00332CF2">
        <w:rPr>
          <w:rFonts w:ascii="Times New Roman" w:hAnsi="Times New Roman" w:cs="Times New Roman"/>
          <w:sz w:val="26"/>
          <w:szCs w:val="26"/>
        </w:rPr>
        <w:t xml:space="preserve"> 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0890" w:rsidRPr="008121B8" w:rsidRDefault="00B83319" w:rsidP="00C908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255A80" w:rsidRPr="008121B8" w:rsidRDefault="0013087E" w:rsidP="00C908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об учебно-консультационных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 пункт</w:t>
      </w:r>
      <w:r w:rsidR="00620E90" w:rsidRPr="008121B8">
        <w:rPr>
          <w:rFonts w:ascii="Times New Roman" w:hAnsi="Times New Roman" w:cs="Times New Roman"/>
          <w:b/>
          <w:sz w:val="26"/>
          <w:szCs w:val="26"/>
        </w:rPr>
        <w:t>ах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 по гражданской обороне и защите от чрезвычайных ситуаций</w:t>
      </w:r>
    </w:p>
    <w:p w:rsidR="00C90890" w:rsidRPr="008121B8" w:rsidRDefault="00C90890" w:rsidP="00C908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2B88" w:rsidRPr="008121B8" w:rsidRDefault="00B83319" w:rsidP="00C908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1. Общие положения </w:t>
      </w:r>
    </w:p>
    <w:p w:rsidR="0013087E" w:rsidRPr="008121B8" w:rsidRDefault="00B83319" w:rsidP="007809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Учебно-консультационный пункт по гражданской обороне и чрезвычайным ситуациям (далее - УКП по ГОЧС) предназначен для обучения неработающего населения в области гражданской обороны и защиты от чрезвычайных ситуаций. </w:t>
      </w:r>
    </w:p>
    <w:p w:rsidR="0013087E" w:rsidRPr="008121B8" w:rsidRDefault="00B83319" w:rsidP="007809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Главная цель создания УКП по ГОЧС - обеспечение необходимых условий для подготовки неработающего населения по вопросам гражданской обороны и защиты от чрезвычайных ситуаций (далее - ГОЧС) по месту жительства.</w:t>
      </w:r>
    </w:p>
    <w:p w:rsidR="00255A80" w:rsidRPr="008121B8" w:rsidRDefault="00B83319" w:rsidP="007809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Положение об учебно-консультационном пункте по гражданской обороне (далее - Положение) разработано в соответствии с Федеральными законами от 12.02.1998 N 28-ФЗ "О гражданской обороне" и от 21.12.1994 N 68-ФЗ "О защите населения и территорий от чрезвычайных ситуаций природного и техногенного характера", постановлениями Правительства Российской Федерации от 02.11.2000 N 841 "Об утверждении Положения об организации обучения населения в области гражданской обороны" и 18.09.2020 N 1485 “Об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характера”. </w:t>
      </w:r>
    </w:p>
    <w:p w:rsidR="0013087E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2. Основные задачи УКП по ГОЧС</w:t>
      </w:r>
    </w:p>
    <w:p w:rsidR="00255A80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Основными задачами УКП по ГОЧС являются: - организация обучения неработающего населения методами: 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проведения занятий по рабочим программам, разработанным на основе примерных программ, утвержденных</w:t>
      </w:r>
      <w:r w:rsidR="00732B88"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="00732B88" w:rsidRPr="008121B8">
        <w:rPr>
          <w:rFonts w:ascii="Times New Roman" w:hAnsi="Times New Roman" w:cs="Times New Roman"/>
          <w:sz w:val="26"/>
          <w:szCs w:val="26"/>
        </w:rPr>
        <w:t>МЧС РФ;</w:t>
      </w:r>
      <w:r w:rsidR="00732B88" w:rsidRPr="008121B8">
        <w:rPr>
          <w:rFonts w:ascii="Times New Roman" w:hAnsi="Times New Roman" w:cs="Times New Roman"/>
          <w:color w:val="FFFFFF" w:themeColor="background1"/>
          <w:sz w:val="26"/>
          <w:szCs w:val="26"/>
        </w:rPr>
        <w:t>МЧС России.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посещения периодических мероприятий, проводимых по тематике гражданской обороны и защиты от чрезвычайных ситуаций (беседы, лекции, вечера вопросов и ответов, консультации, показ учебных фильмов и др.); 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чтением памяток, листовок и пособий, прослушиванием радиопередач и просмотром телепрограмм по тематике гражданской обороны и защиты от чрезвычайных ситуаций; 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выработка практических навыков действий в условиях чрезвычайных ситуаций мирного и военного времени;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последствий; 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пропаганда знаний в области ГОЧС, важности и необходимости всех мероприятий ГОЧС в современных условиях. 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3. Создание и организационная структура УКП по ГОЧС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УКП по ГОЧС создаются при жилищно-эксплуатационных (ремонтных) управлениях (участках) района, находящихся в муниципальной собственности, а также могут создаваться при органах территориального общественного </w:t>
      </w:r>
      <w:r w:rsidRPr="008121B8">
        <w:rPr>
          <w:rFonts w:ascii="Times New Roman" w:hAnsi="Times New Roman" w:cs="Times New Roman"/>
          <w:sz w:val="26"/>
          <w:szCs w:val="26"/>
        </w:rPr>
        <w:lastRenderedPageBreak/>
        <w:t>самоуправления, управляющих организациях, товариществах собственников жилья, библиотеках, домах культуры, центрах социального обслуживания и д.р. Количество УКП по ГОЧС и их размещение определяются распоряжением Главы муниципального образования - главы администрации муниципального района</w:t>
      </w:r>
      <w:r w:rsidR="00732B88" w:rsidRPr="008121B8">
        <w:rPr>
          <w:rFonts w:ascii="Times New Roman" w:hAnsi="Times New Roman" w:cs="Times New Roman"/>
          <w:sz w:val="26"/>
          <w:szCs w:val="26"/>
        </w:rPr>
        <w:t>,</w:t>
      </w:r>
      <w:r w:rsidRPr="008121B8">
        <w:rPr>
          <w:rFonts w:ascii="Times New Roman" w:hAnsi="Times New Roman" w:cs="Times New Roman"/>
          <w:sz w:val="26"/>
          <w:szCs w:val="26"/>
        </w:rPr>
        <w:t xml:space="preserve"> городского округа, городского и сельского поселения, исходя из принципа охвата обучением всего неработающего населения. В распоряжении определяются: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количество создаваемых УКП по ГОЧС;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при каких органах или организациях и на какой базе они создаются; - организация деятельности УКП по ГОЧС;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порядок финансирования и материально-техническое обеспечение; - ответственные за работу лица и другие организационные вопросы.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УКП по ГОЧС размещаются в специально отведенных для них помещениях. При невозможности выделить отдельные помещения УКП по ГОЧС могут временно размещаться и проводить плановые мероприятия в других, наиболее часто посещаемых неработающим населением помещениях (комнаты здоровья, методические и технические кабинеты, общественные советы, культурно-просветительские учреждения и др.).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Организационно-штатная структура УКП по ГОЧС может быть различной в зависимости от финансовых возможностей, величины обслуживаемой территории и количества проживающего на ней неработающего населения. </w:t>
      </w:r>
    </w:p>
    <w:p w:rsidR="007809EB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Рекомендуется: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начальник УКП по ГОЧС (руководитель или заместитель руководителя организации, при которой создан УКП по ГОЧС);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- 1-2 консультанта (инструктора).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Вышеуказанным должностным лицам УКП по ГОЧС рекомендуется пройти подготовку. Периодичность подготовки (переподготовки) составляет один раз в 5 лет, а для лиц, впервые назначенных на должность, подготовка должна проводиться в течение первого года работы. </w:t>
      </w:r>
    </w:p>
    <w:p w:rsidR="0013087E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4. Организация работы УКП по ГОЧС</w:t>
      </w:r>
    </w:p>
    <w:p w:rsidR="00732B88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Непосредственными организаторами обучения являются руководители соответствующих организаций при которых создаются УКП по ГОЧС.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Они издают приказ (распоряжение), в котором определяют: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место расположения УКП по ГОЧС и других помещений, используемых для подготовки неработающего населения; </w:t>
      </w:r>
    </w:p>
    <w:p w:rsidR="0013087E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порядок работы УКП по ГОЧС;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организацию проведения занятий, консультаций, тренировок;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должностных лиц по ГОЧС и лиц, привлекаемых для проведения занятий, консультаций и других мероприятий по обучению;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порядок обеспечения литературой, учебными пособиями и техническими средствами обучения;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закрепление жителей домов (улиц, кварталов) за помещениями и распределение их по учебным группам;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другие организационные вопросы. Руководит работой УКП по ГОЧС и организует обучение начальник УКП по ГОЧС. </w:t>
      </w:r>
    </w:p>
    <w:p w:rsidR="00732B8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Он обязан: ежемесячно проводить инструкторско</w:t>
      </w:r>
      <w:r w:rsidR="00FA4470" w:rsidRPr="008121B8">
        <w:rPr>
          <w:rFonts w:ascii="Times New Roman" w:hAnsi="Times New Roman" w:cs="Times New Roman"/>
          <w:sz w:val="26"/>
          <w:szCs w:val="26"/>
        </w:rPr>
        <w:t>-</w:t>
      </w:r>
      <w:r w:rsidRPr="008121B8">
        <w:rPr>
          <w:rFonts w:ascii="Times New Roman" w:hAnsi="Times New Roman" w:cs="Times New Roman"/>
          <w:sz w:val="26"/>
          <w:szCs w:val="26"/>
        </w:rPr>
        <w:t xml:space="preserve">методическое занятие с консультантами (инструкторами), оповещать население о месте и времени проведения занятий (мероприятий), информировать администрацию </w:t>
      </w:r>
      <w:r w:rsidR="00FA4470" w:rsidRPr="008121B8">
        <w:rPr>
          <w:rFonts w:ascii="Times New Roman" w:hAnsi="Times New Roman" w:cs="Times New Roman"/>
          <w:sz w:val="26"/>
          <w:szCs w:val="26"/>
        </w:rPr>
        <w:t xml:space="preserve">города </w:t>
      </w:r>
      <w:r w:rsidRPr="008121B8">
        <w:rPr>
          <w:rFonts w:ascii="Times New Roman" w:hAnsi="Times New Roman" w:cs="Times New Roman"/>
          <w:sz w:val="26"/>
          <w:szCs w:val="26"/>
        </w:rPr>
        <w:t xml:space="preserve">об обучении населения. </w:t>
      </w:r>
    </w:p>
    <w:p w:rsidR="00FA4470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5. Обучение неработающего населения </w:t>
      </w:r>
    </w:p>
    <w:p w:rsidR="00797EBD" w:rsidRPr="008121B8" w:rsidRDefault="00797EBD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Обучение населения осуществляется</w:t>
      </w:r>
      <w:r w:rsidR="00B83319" w:rsidRPr="008121B8">
        <w:rPr>
          <w:rFonts w:ascii="Times New Roman" w:hAnsi="Times New Roman" w:cs="Times New Roman"/>
          <w:sz w:val="26"/>
          <w:szCs w:val="26"/>
        </w:rPr>
        <w:t xml:space="preserve"> путем: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проведения бесед, лекций, вечеров вопросов и ответов, консультаций, показов учебных кино- и видеофильмов и др., проводимых по планам;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участия в учениях и тренировках по гражданской обороне и защите от чрезвычайных ситуаций. </w:t>
      </w:r>
    </w:p>
    <w:p w:rsidR="00797EBD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Основное внимание при обучении неработающего населения обращать на морально-психологическую подготовку, умелые действия в чрезвычайных ситуациях, характерных для мест его проживания, воспитывать у него чувство высокой ответственности за свою подготовку и подготовку своей семьи к защите от чрезвычайных ситуаций природного и техногенного характера и от опасностей, возникающих в ходе военных действий или вследствие этих действий. Обучение неработающего населения осуществлять круглогодично.</w:t>
      </w:r>
    </w:p>
    <w:p w:rsidR="00797EBD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С подавляющим большинством неработающего населения основными формами обучения являются: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беседы, лекции, викторины;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вечера вопросов и ответов;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игры, дискуссии;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встречи с участниками ликвидации последствий чрезвычайных ситуаций, руководящим составом и ветеранами гражданской обороны;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просмотр видеоматериалов, прослушивание аудиозаписей. </w:t>
      </w:r>
    </w:p>
    <w:p w:rsidR="00797EBD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Кроме того, может применяться метод самостоятельной работы по изучению учебно-методической литературы. </w:t>
      </w:r>
    </w:p>
    <w:p w:rsidR="00797EBD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Для проведения бесед, лекций и консультаций привлекать сотрудников УКП по ГОЧС, уполномоченных по ГО, консультантов из числа прошедших подготовку в специальных учебных заведениях. </w:t>
      </w:r>
    </w:p>
    <w:p w:rsidR="00797EBD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По медицинским темам и по вопросам психологической подготовки беседы и лекции должны проводить работники здравоохранения (по согласованию). </w:t>
      </w:r>
    </w:p>
    <w:p w:rsidR="00797EBD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Для отработки наиболее сложных тем, проведения практических занятий, тренировок привлекать уполномоченных ГОЧС. Работа УКП по ГОЧС контролируется должностными лицами администраций районов, городского округа Администрации муниципального образования.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6. Оборудование и оснащение УКП по ГОЧС </w:t>
      </w:r>
    </w:p>
    <w:p w:rsidR="00797EBD" w:rsidRPr="008121B8" w:rsidRDefault="00797EBD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Р</w:t>
      </w:r>
      <w:r w:rsidR="00B83319" w:rsidRPr="008121B8">
        <w:rPr>
          <w:rFonts w:ascii="Times New Roman" w:hAnsi="Times New Roman" w:cs="Times New Roman"/>
          <w:sz w:val="26"/>
          <w:szCs w:val="26"/>
        </w:rPr>
        <w:t xml:space="preserve">екомендуется оборудовать в специально отведенном помещении, где есть возможность создать необходимые условия для организации учебного процесса.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На видном месте вывешиваются распорядок дня и расписание занятий (мероприятий) и консультаций.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Учебно-материальная база УКП по ГОЧС включает технические средства обучения (телевизор, видеомагнитофон, проектор, компьютер, аудио магнитофон), стенды, наглядные учебные пособия, медицинское имущество и средства индивидуальной защиты, учебно-методическую литературу и дидактические материалы.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Помещение, предназначенное для обучения, оборудовать стендами: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классификация чрезвычайных ситуаций и способы защиты при их возникновении;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права и обязанности граждан по гражданской обороне и защите от чрезвычайных ситуаций;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радиационно-, химически-, пожаро-, взрывоопасные объекты, расположенные в районе проживания обучаемого населения;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сигналы оповещения и действия по ним;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средства индивидуальной и коллективной защиты;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способы изготовления простейших средств защиты органов дыхания и кожи;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порядок и правила проведения эвакуации;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оказание само- и взаимопомощи;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действия населения по предупреждению террористических актов.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Для проведения практических занятий УКП по ГОЧС оснащается учебным имуществом: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противогазы для взрослых;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противогазы для детей;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камера защитная детская,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респираторы (разные);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дозиметры;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аптечка индивидуальная;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огнетушители (разные);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ватно-марлевые повязки;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противопыльные тканевые маски;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индивидуальный противохимический пакет; - пакет перевязочный индивидуальный;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бинты, вата и другие материалы для изготовления простейших средств индивидуальной защиты.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Применительно к тематике обучения для повышения наглядности и обеспечения самостоятельной работы обучаемых на УКП по ГОЧС необходимо иметь комплекты плакатов, схем, видеофильмов, слайдов, диапозитивов, законодательные и нормативные акты (выписки), в том числе Конституция Российской Федерации с комментариями для понимания, подшивки журналов "Гражданская защита" и "Военные знания", памятки, рекомендации, учебно-методические пособия.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Оснащение УКП по ГОЧС, содержание стендов должно быть простым в оформлении, доступным в понимании, убеждать людей в реальности защиты от поражений при возникновении чрезвычайных ситуаций, воспитывать высокие морально-психологические качества.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Каждый посетивший УКП по ГОЧС должен получить конкретную исчерпывающую информацию о возможных чрезвычайных ситуациях в районе его проживания, местах укрытия и маршрутах следования к ним, адресах пунктов выдачи средств индивидуальной защиты, порядке эвакуации. </w:t>
      </w:r>
    </w:p>
    <w:p w:rsidR="00797EBD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Вход в помещение УКП по ГОЧС оборудовать вывеской. </w:t>
      </w:r>
    </w:p>
    <w:p w:rsidR="00840D6F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7. Документация УКП по ГОЧС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="0013087E" w:rsidRPr="008121B8">
        <w:rPr>
          <w:rFonts w:ascii="Times New Roman" w:hAnsi="Times New Roman" w:cs="Times New Roman"/>
          <w:sz w:val="26"/>
          <w:szCs w:val="26"/>
        </w:rPr>
        <w:tab/>
      </w:r>
      <w:r w:rsidRPr="008121B8">
        <w:rPr>
          <w:rFonts w:ascii="Times New Roman" w:hAnsi="Times New Roman" w:cs="Times New Roman"/>
          <w:sz w:val="26"/>
          <w:szCs w:val="26"/>
        </w:rPr>
        <w:t xml:space="preserve">Документация УКП по ГОЧС включает: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настоящее Положение;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копию Комплексного плана по обучению неработающего населения по вопросам безопасности жизнедеятельности;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Положение об УКП по ГОЧС, утвержденное главой муниципального образования;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распоряжение о создании УКП по ГОЧС;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обязанности начальника, инструктора (консультанта) УКП по ГОЧС;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план работы УКП по ГОЧС на год;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- распорядок дня работы УКП по ГОЧС; -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график дежурств по УКП по ГОЧС его сотрудников и других привлекаемых лиц;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- расписание проводимых мероприятий на год 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программу подготовки неработающего населения; </w:t>
      </w:r>
    </w:p>
    <w:p w:rsidR="00797EBD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-журнал учета посещаемости мероприятий УКП по ГОЧС; </w:t>
      </w:r>
    </w:p>
    <w:p w:rsidR="00840D6F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журнал персонального учета населения, закрепленного за УКП по ГОЧС; </w:t>
      </w:r>
    </w:p>
    <w:p w:rsidR="00840D6F" w:rsidRPr="008121B8" w:rsidRDefault="00840D6F" w:rsidP="00B8331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97EBD" w:rsidRPr="008121B8" w:rsidRDefault="00797EBD" w:rsidP="00797EBD">
      <w:pPr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797EBD">
      <w:pPr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797EBD">
      <w:pPr>
        <w:rPr>
          <w:rFonts w:ascii="Times New Roman" w:hAnsi="Times New Roman" w:cs="Times New Roman"/>
          <w:sz w:val="26"/>
          <w:szCs w:val="26"/>
        </w:rPr>
      </w:pPr>
    </w:p>
    <w:p w:rsidR="0013087E" w:rsidRDefault="0013087E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797EBD">
      <w:pPr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797EBD">
      <w:pPr>
        <w:rPr>
          <w:rFonts w:ascii="Times New Roman" w:hAnsi="Times New Roman" w:cs="Times New Roman"/>
          <w:sz w:val="26"/>
          <w:szCs w:val="26"/>
        </w:rPr>
      </w:pPr>
    </w:p>
    <w:p w:rsidR="00797EBD" w:rsidRPr="008121B8" w:rsidRDefault="00B83319" w:rsidP="00840D6F">
      <w:pPr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840D6F" w:rsidRPr="008121B8" w:rsidRDefault="00B83319" w:rsidP="00797EBD">
      <w:pPr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к </w:t>
      </w:r>
      <w:r w:rsidR="00797EBD" w:rsidRPr="008121B8">
        <w:rPr>
          <w:rFonts w:ascii="Times New Roman" w:hAnsi="Times New Roman" w:cs="Times New Roman"/>
          <w:sz w:val="26"/>
          <w:szCs w:val="26"/>
        </w:rPr>
        <w:t xml:space="preserve">  </w:t>
      </w:r>
      <w:r w:rsidRPr="008121B8">
        <w:rPr>
          <w:rFonts w:ascii="Times New Roman" w:hAnsi="Times New Roman" w:cs="Times New Roman"/>
          <w:sz w:val="26"/>
          <w:szCs w:val="26"/>
        </w:rPr>
        <w:t xml:space="preserve">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г.</w:t>
      </w:r>
      <w:r w:rsidRPr="008121B8">
        <w:rPr>
          <w:rFonts w:ascii="Times New Roman" w:hAnsi="Times New Roman" w:cs="Times New Roman"/>
          <w:sz w:val="26"/>
          <w:szCs w:val="26"/>
        </w:rPr>
        <w:t xml:space="preserve">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0D6F" w:rsidRPr="008121B8" w:rsidRDefault="00B83319" w:rsidP="00840D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Функциональные обязанности руководителя УКП по ГОЧС и консультанта УКП по ГОЧС</w:t>
      </w:r>
    </w:p>
    <w:p w:rsidR="00840D6F" w:rsidRPr="008121B8" w:rsidRDefault="00B83319" w:rsidP="00840D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ОБЯЗАННОСТИ </w:t>
      </w:r>
      <w:r w:rsidR="00840D6F" w:rsidRPr="008121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1B8">
        <w:rPr>
          <w:rFonts w:ascii="Times New Roman" w:hAnsi="Times New Roman" w:cs="Times New Roman"/>
          <w:b/>
          <w:sz w:val="26"/>
          <w:szCs w:val="26"/>
        </w:rPr>
        <w:t>НАЧАЛЬНИКА (консультанта) УКП по ГОЧС</w:t>
      </w:r>
    </w:p>
    <w:p w:rsidR="00797EBD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Начальник (консультант) УКП по ГОЧС подчиняется руководителю организации и уполномоченному по ГОЧС учреждения, при котором создан УКП по ГОЧС. </w:t>
      </w:r>
    </w:p>
    <w:p w:rsidR="00797EBD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Он отвечает за планирование, организацию и обучение неработающего населения, состояние учебно-материальной базы УКП по ГОЧС. </w:t>
      </w:r>
    </w:p>
    <w:p w:rsidR="00797EBD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Он обязан: </w:t>
      </w:r>
    </w:p>
    <w:p w:rsidR="00797EBD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разрабатывать и вести планирующие, учетные и отчетные документы; </w:t>
      </w:r>
    </w:p>
    <w:p w:rsidR="00797EBD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в соответствии с планом работы УКП по ГОЧС на месяц проводить мероприятия и консультации в объеме, установленном приказом (распоряжением) руководителя организации; </w:t>
      </w:r>
    </w:p>
    <w:p w:rsidR="00797EBD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осуществлять контроль за ходом самостоятельного обучения людей и оказывать индивидуальную помощь обучаемым; </w:t>
      </w:r>
    </w:p>
    <w:p w:rsidR="00797EBD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проводить инструктаж руководителей занятий; </w:t>
      </w:r>
    </w:p>
    <w:p w:rsidR="00D91649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вести учет подготовки и посещения мероприятий неработающим населением на закрепленной за УКП по ГОЧС территории; </w:t>
      </w:r>
    </w:p>
    <w:p w:rsidR="00D91649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составлять годовой отчет о выполнении плана работы УКП по ГОЧС и представлять его руководителю организации; </w:t>
      </w:r>
    </w:p>
    <w:p w:rsidR="00D91649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 </w:t>
      </w:r>
    </w:p>
    <w:p w:rsidR="00D91649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следить за содержанием помещения, соблюдением правил пожарной безопасности; </w:t>
      </w:r>
    </w:p>
    <w:p w:rsidR="00D91649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- поддерживать постоянное взаимодействие по вопросам обучения с органами управления ГОЧС муниципального образования. </w:t>
      </w:r>
    </w:p>
    <w:p w:rsidR="00840D6F" w:rsidRPr="008121B8" w:rsidRDefault="00B83319" w:rsidP="00D916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Для сотрудников УКП по ГОЧС, работающих по совместительству или на общественных началах, обязанности уточняются (разрабатываются применительно к своим штатам) руководителем учреждения, при котором создан УКП по ГОЧС. </w:t>
      </w:r>
    </w:p>
    <w:p w:rsidR="00840D6F" w:rsidRPr="008121B8" w:rsidRDefault="00840D6F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Default="0013087E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0D6F" w:rsidRPr="008121B8" w:rsidRDefault="00B83319" w:rsidP="00840D6F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Приложение № 3 </w:t>
      </w:r>
    </w:p>
    <w:p w:rsidR="00840D6F" w:rsidRPr="008121B8" w:rsidRDefault="00B83319" w:rsidP="00840D6F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Pr="008121B8">
        <w:rPr>
          <w:rFonts w:ascii="Times New Roman" w:hAnsi="Times New Roman" w:cs="Times New Roman"/>
          <w:sz w:val="26"/>
          <w:szCs w:val="26"/>
        </w:rPr>
        <w:t xml:space="preserve">.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0D6F" w:rsidRPr="008121B8" w:rsidRDefault="00B83319" w:rsidP="00840D6F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"Утверждаю" </w:t>
      </w:r>
    </w:p>
    <w:p w:rsidR="00840D6F" w:rsidRPr="008121B8" w:rsidRDefault="00A11148" w:rsidP="00A11148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>Руководитель _____</w:t>
      </w:r>
      <w:r w:rsidR="00840D6F" w:rsidRPr="008121B8">
        <w:rPr>
          <w:rFonts w:ascii="Times New Roman" w:hAnsi="Times New Roman" w:cs="Times New Roman"/>
          <w:b/>
          <w:sz w:val="26"/>
          <w:szCs w:val="26"/>
        </w:rPr>
        <w:t>_________ _____</w:t>
      </w:r>
      <w:r w:rsidRPr="008121B8">
        <w:rPr>
          <w:rFonts w:ascii="Times New Roman" w:hAnsi="Times New Roman" w:cs="Times New Roman"/>
          <w:b/>
          <w:sz w:val="26"/>
          <w:szCs w:val="26"/>
        </w:rPr>
        <w:t>__</w:t>
      </w:r>
    </w:p>
    <w:p w:rsidR="00A11148" w:rsidRPr="008121B8" w:rsidRDefault="00B83319" w:rsidP="00A1114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1148"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</w:t>
      </w:r>
      <w:r w:rsidRPr="008121B8">
        <w:rPr>
          <w:rFonts w:ascii="Times New Roman" w:hAnsi="Times New Roman" w:cs="Times New Roman"/>
          <w:b/>
          <w:sz w:val="26"/>
          <w:szCs w:val="26"/>
        </w:rPr>
        <w:t>(подпис</w:t>
      </w:r>
      <w:r w:rsidR="00A11148" w:rsidRPr="008121B8">
        <w:rPr>
          <w:rFonts w:ascii="Times New Roman" w:hAnsi="Times New Roman" w:cs="Times New Roman"/>
          <w:b/>
          <w:sz w:val="26"/>
          <w:szCs w:val="26"/>
        </w:rPr>
        <w:t>ь) (фамилия)</w:t>
      </w:r>
    </w:p>
    <w:p w:rsidR="00840D6F" w:rsidRPr="008121B8" w:rsidRDefault="00A11148" w:rsidP="00A1114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"__" __________ 20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 __ г. </w:t>
      </w:r>
    </w:p>
    <w:p w:rsidR="00A11148" w:rsidRPr="008121B8" w:rsidRDefault="00B83319" w:rsidP="00A1114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A11148" w:rsidRPr="008121B8" w:rsidRDefault="00B83319" w:rsidP="00A1114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работы учебно-консультационного пункта по ГОЧС __ ___</w:t>
      </w:r>
    </w:p>
    <w:p w:rsidR="00A11148" w:rsidRPr="008121B8" w:rsidRDefault="00B83319" w:rsidP="00A1114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при _____________ ___</w:t>
      </w:r>
    </w:p>
    <w:p w:rsidR="00047EF3" w:rsidRPr="008121B8" w:rsidRDefault="00B83319" w:rsidP="00A1114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на 20 __ год по обучению неработающего населения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2410"/>
        <w:gridCol w:w="2161"/>
        <w:gridCol w:w="1915"/>
      </w:tblGrid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Метод проведения</w:t>
            </w: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148" w:rsidRPr="008121B8" w:rsidTr="00A11148">
        <w:tc>
          <w:tcPr>
            <w:tcW w:w="959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1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A11148" w:rsidRPr="008121B8" w:rsidRDefault="00A11148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11148" w:rsidRPr="008121B8" w:rsidRDefault="00A1114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1148" w:rsidRPr="008121B8" w:rsidRDefault="00A1114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1148" w:rsidRPr="008121B8" w:rsidRDefault="00B83319" w:rsidP="00840D6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Начальник УКП по ГОЧС ___ при </w:t>
      </w:r>
      <w:r w:rsidR="00A11148" w:rsidRPr="008121B8">
        <w:rPr>
          <w:rFonts w:ascii="Times New Roman" w:hAnsi="Times New Roman" w:cs="Times New Roman"/>
          <w:b/>
          <w:sz w:val="26"/>
          <w:szCs w:val="26"/>
        </w:rPr>
        <w:t>___ _____________</w:t>
      </w:r>
    </w:p>
    <w:p w:rsidR="00A11148" w:rsidRPr="008121B8" w:rsidRDefault="00A11148" w:rsidP="00A111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________________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________________</w:t>
      </w:r>
    </w:p>
    <w:p w:rsidR="00A11148" w:rsidRPr="008121B8" w:rsidRDefault="00A11148" w:rsidP="00A11148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(подпись)                 (фамилия)</w:t>
      </w: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1148" w:rsidRPr="008121B8" w:rsidRDefault="00A1114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545D6" w:rsidRPr="008121B8" w:rsidRDefault="009545D6" w:rsidP="009545D6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 4</w:t>
      </w:r>
    </w:p>
    <w:p w:rsidR="009545D6" w:rsidRPr="008121B8" w:rsidRDefault="009545D6" w:rsidP="009545D6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Pr="008121B8">
        <w:rPr>
          <w:rFonts w:ascii="Times New Roman" w:hAnsi="Times New Roman" w:cs="Times New Roman"/>
          <w:sz w:val="26"/>
          <w:szCs w:val="26"/>
        </w:rPr>
        <w:t xml:space="preserve">.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5D6" w:rsidRPr="008121B8" w:rsidRDefault="009545D6" w:rsidP="009545D6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"</w:t>
      </w:r>
      <w:r w:rsidRPr="008121B8">
        <w:rPr>
          <w:rFonts w:ascii="Times New Roman" w:hAnsi="Times New Roman" w:cs="Times New Roman"/>
          <w:b/>
          <w:sz w:val="26"/>
          <w:szCs w:val="26"/>
        </w:rPr>
        <w:t xml:space="preserve">Утверждаю" </w:t>
      </w:r>
    </w:p>
    <w:p w:rsidR="009545D6" w:rsidRPr="008121B8" w:rsidRDefault="009545D6" w:rsidP="009545D6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Руководитель ______________ _______</w:t>
      </w:r>
    </w:p>
    <w:p w:rsidR="009545D6" w:rsidRPr="008121B8" w:rsidRDefault="009545D6" w:rsidP="009545D6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(подпись) (фамилия)</w:t>
      </w:r>
    </w:p>
    <w:p w:rsidR="009545D6" w:rsidRPr="008121B8" w:rsidRDefault="009545D6" w:rsidP="009545D6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"__" __________ 20 __ г. </w:t>
      </w:r>
    </w:p>
    <w:p w:rsidR="00047EF3" w:rsidRPr="008121B8" w:rsidRDefault="00047EF3" w:rsidP="007809E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545D6" w:rsidRPr="008121B8" w:rsidRDefault="00B83319" w:rsidP="009545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РАСПОРЯДОК</w:t>
      </w:r>
    </w:p>
    <w:p w:rsidR="009545D6" w:rsidRPr="008121B8" w:rsidRDefault="00B83319" w:rsidP="009545D6">
      <w:pPr>
        <w:jc w:val="center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работы учебно-консультационного пункта __ при_____________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45D6" w:rsidRPr="008121B8" w:rsidRDefault="00B83319" w:rsidP="009545D6">
      <w:pPr>
        <w:jc w:val="center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Понедельник с 15.00 до 18.00 </w:t>
      </w:r>
      <w:r w:rsidR="009545D6" w:rsidRPr="008121B8">
        <w:rPr>
          <w:rFonts w:ascii="Times New Roman" w:hAnsi="Times New Roman" w:cs="Times New Roman"/>
          <w:sz w:val="26"/>
          <w:szCs w:val="26"/>
        </w:rPr>
        <w:t xml:space="preserve">    </w:t>
      </w:r>
      <w:r w:rsidRPr="008121B8">
        <w:rPr>
          <w:rFonts w:ascii="Times New Roman" w:hAnsi="Times New Roman" w:cs="Times New Roman"/>
          <w:sz w:val="26"/>
          <w:szCs w:val="26"/>
        </w:rPr>
        <w:t>Четверг с 08.00 до 12.00</w:t>
      </w:r>
    </w:p>
    <w:p w:rsidR="009545D6" w:rsidRDefault="00B83319" w:rsidP="009545D6">
      <w:pPr>
        <w:jc w:val="center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Вторник с 15.00 до 18.00 </w:t>
      </w:r>
      <w:r w:rsidR="00991390" w:rsidRPr="008121B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121B8">
        <w:rPr>
          <w:rFonts w:ascii="Times New Roman" w:hAnsi="Times New Roman" w:cs="Times New Roman"/>
          <w:sz w:val="26"/>
          <w:szCs w:val="26"/>
        </w:rPr>
        <w:t>Пятница с 08.00 до 12.00</w:t>
      </w:r>
    </w:p>
    <w:p w:rsidR="008121B8" w:rsidRPr="008121B8" w:rsidRDefault="008121B8" w:rsidP="009545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991390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Начальник</w:t>
      </w:r>
      <w:r w:rsidR="00D91649" w:rsidRPr="008121B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8121B8">
        <w:rPr>
          <w:rFonts w:ascii="Times New Roman" w:hAnsi="Times New Roman" w:cs="Times New Roman"/>
          <w:b/>
          <w:sz w:val="26"/>
          <w:szCs w:val="26"/>
        </w:rPr>
        <w:t xml:space="preserve"> УКП по ГОЧС ___ при ___ _____________</w:t>
      </w:r>
    </w:p>
    <w:p w:rsidR="00991390" w:rsidRPr="008121B8" w:rsidRDefault="00991390" w:rsidP="009913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________________      ________________</w:t>
      </w:r>
    </w:p>
    <w:p w:rsidR="00991390" w:rsidRPr="008121B8" w:rsidRDefault="00991390" w:rsidP="00991390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(подпись)                 (фамилия)</w:t>
      </w: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D916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09EB" w:rsidRPr="008121B8" w:rsidRDefault="007809EB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09EB" w:rsidRPr="008121B8" w:rsidRDefault="007809EB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Default="0013087E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991390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 5</w:t>
      </w:r>
    </w:p>
    <w:p w:rsidR="00991390" w:rsidRPr="008121B8" w:rsidRDefault="00991390" w:rsidP="00991390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Pr="008121B8">
        <w:rPr>
          <w:rFonts w:ascii="Times New Roman" w:hAnsi="Times New Roman" w:cs="Times New Roman"/>
          <w:sz w:val="26"/>
          <w:szCs w:val="26"/>
        </w:rPr>
        <w:t xml:space="preserve">.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1390" w:rsidRPr="008121B8" w:rsidRDefault="00991390" w:rsidP="00991390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"Утверждаю" </w:t>
      </w:r>
    </w:p>
    <w:p w:rsidR="00991390" w:rsidRPr="008121B8" w:rsidRDefault="00991390" w:rsidP="00991390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Руководитель ______________ _______</w:t>
      </w:r>
    </w:p>
    <w:p w:rsidR="00991390" w:rsidRPr="008121B8" w:rsidRDefault="00991390" w:rsidP="00991390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(подпись) (фамилия)</w:t>
      </w:r>
    </w:p>
    <w:p w:rsidR="00991390" w:rsidRPr="008121B8" w:rsidRDefault="00991390" w:rsidP="00991390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"__" __________ 20 __ г. </w:t>
      </w:r>
    </w:p>
    <w:p w:rsidR="00047EF3" w:rsidRPr="008121B8" w:rsidRDefault="00047EF3" w:rsidP="00991390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390" w:rsidRPr="008121B8" w:rsidRDefault="00B83319" w:rsidP="00991390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ГРАФИК</w:t>
      </w:r>
    </w:p>
    <w:p w:rsidR="00991390" w:rsidRPr="008121B8" w:rsidRDefault="00B83319" w:rsidP="00991390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дежурств по УКП по ГОЧС ___ при _________________</w:t>
      </w:r>
    </w:p>
    <w:p w:rsidR="00991390" w:rsidRPr="008121B8" w:rsidRDefault="00991390" w:rsidP="00991390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на 1-е (2-е) полугодие 20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 ___ года</w:t>
      </w:r>
    </w:p>
    <w:p w:rsidR="00991390" w:rsidRPr="008121B8" w:rsidRDefault="00991390" w:rsidP="009913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3384"/>
        <w:gridCol w:w="2393"/>
      </w:tblGrid>
      <w:tr w:rsidR="00991390" w:rsidRPr="008121B8" w:rsidTr="00991390">
        <w:tc>
          <w:tcPr>
            <w:tcW w:w="124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552" w:type="dxa"/>
          </w:tcPr>
          <w:p w:rsidR="00991390" w:rsidRPr="008121B8" w:rsidRDefault="00991390" w:rsidP="009913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Фамилия, имя отчество</w:t>
            </w:r>
          </w:p>
        </w:tc>
        <w:tc>
          <w:tcPr>
            <w:tcW w:w="3384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393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Дни дежурства</w:t>
            </w:r>
          </w:p>
        </w:tc>
      </w:tr>
      <w:tr w:rsidR="00991390" w:rsidRPr="008121B8" w:rsidTr="00991390">
        <w:tc>
          <w:tcPr>
            <w:tcW w:w="124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84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390" w:rsidRPr="008121B8" w:rsidTr="00991390">
        <w:tc>
          <w:tcPr>
            <w:tcW w:w="124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84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390" w:rsidRPr="008121B8" w:rsidTr="00991390">
        <w:tc>
          <w:tcPr>
            <w:tcW w:w="124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84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390" w:rsidRPr="008121B8" w:rsidTr="00991390">
        <w:tc>
          <w:tcPr>
            <w:tcW w:w="124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84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390" w:rsidRPr="008121B8" w:rsidTr="00991390">
        <w:tc>
          <w:tcPr>
            <w:tcW w:w="124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84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991390" w:rsidRPr="008121B8" w:rsidRDefault="00991390" w:rsidP="009913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1390" w:rsidRPr="008121B8" w:rsidRDefault="00991390" w:rsidP="009913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9913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991390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Начальник УКП по ГОЧС ___ при ___ _____________</w:t>
      </w:r>
    </w:p>
    <w:p w:rsidR="00991390" w:rsidRPr="008121B8" w:rsidRDefault="00991390" w:rsidP="009913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________________      ________________</w:t>
      </w:r>
    </w:p>
    <w:p w:rsidR="00991390" w:rsidRPr="008121B8" w:rsidRDefault="00991390" w:rsidP="00991390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(подпись)                 (фамилия)</w:t>
      </w:r>
    </w:p>
    <w:p w:rsidR="00991390" w:rsidRPr="008121B8" w:rsidRDefault="00991390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B83319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Примечание. Дежурство на УКП по ГОЧС организуется из числа его сотрудников, наиболее подготовленных и активных жильцов. </w:t>
      </w: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047EF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Default="00047EF3" w:rsidP="0099139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99139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7EF3" w:rsidRPr="008121B8" w:rsidRDefault="00B83319" w:rsidP="00047EF3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 6</w:t>
      </w:r>
    </w:p>
    <w:p w:rsidR="00047EF3" w:rsidRPr="008121B8" w:rsidRDefault="00B83319" w:rsidP="00047EF3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="00047EF3" w:rsidRPr="008121B8">
        <w:rPr>
          <w:rFonts w:ascii="Times New Roman" w:hAnsi="Times New Roman" w:cs="Times New Roman"/>
          <w:sz w:val="26"/>
          <w:szCs w:val="26"/>
        </w:rPr>
        <w:t>. №</w:t>
      </w:r>
      <w:r w:rsidR="00332CF2">
        <w:rPr>
          <w:rFonts w:ascii="Times New Roman" w:hAnsi="Times New Roman" w:cs="Times New Roman"/>
          <w:sz w:val="26"/>
          <w:szCs w:val="26"/>
        </w:rPr>
        <w:t xml:space="preserve"> 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7EF3" w:rsidRPr="008121B8" w:rsidRDefault="00B83319" w:rsidP="00047EF3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ПРОГРАММА ПОДГОТОВКИ неработающего населения в области безопасности жизнедеятельности</w:t>
      </w:r>
    </w:p>
    <w:p w:rsidR="00047EF3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I. Общие положения </w:t>
      </w:r>
    </w:p>
    <w:p w:rsidR="00047EF3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Программа подготовки неработающего населения </w:t>
      </w:r>
      <w:r w:rsidR="00047EF3" w:rsidRPr="008121B8">
        <w:rPr>
          <w:rFonts w:ascii="Times New Roman" w:hAnsi="Times New Roman" w:cs="Times New Roman"/>
          <w:sz w:val="26"/>
          <w:szCs w:val="26"/>
        </w:rPr>
        <w:t>муниципального образования город Алексин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по гражданской обороне и защите от чрезвычайных ситуаций</w:t>
      </w:r>
      <w:r w:rsidR="00D91649" w:rsidRPr="008121B8">
        <w:rPr>
          <w:rFonts w:ascii="Times New Roman" w:hAnsi="Times New Roman" w:cs="Times New Roman"/>
          <w:sz w:val="26"/>
          <w:szCs w:val="26"/>
        </w:rPr>
        <w:t>,</w:t>
      </w:r>
      <w:r w:rsidRPr="008121B8">
        <w:rPr>
          <w:rFonts w:ascii="Times New Roman" w:hAnsi="Times New Roman" w:cs="Times New Roman"/>
          <w:sz w:val="26"/>
          <w:szCs w:val="26"/>
        </w:rPr>
        <w:t xml:space="preserve"> обеспечения пожарной безопасности и безопасности людей на водных объектах — является одним из элементов единой системы подготовки населения в области гражданской обороны и защиты от чрезвычайных ситуаций, обеспечения пожарной безопасности и безопасности людей на водных объектах. Программа определяет основы организации и порядок подготовки неработающего населения умелым действиям при угрозе и возникновении аварий, катастроф и стихийных бедствий, а также опасностей, возникающих при ведении действий или вследствие этих действий с учетом специфических особенностей и мест проживания. В программе изложены методика подготовки неработающего населения, тематика и расчет часов, определяющих содержание подготовки, а также требований к уровню знаний, умений и навыков прошедшего подготовку неработающего населения.  </w:t>
      </w:r>
    </w:p>
    <w:p w:rsidR="00047EF3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II. Организация подготовки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1. Подготовка неработающего населения в области гражданской обороны и защиты от чрезвычайных ситуаций природного и техногенного характера организуется в соответствии с требованиями Федеральных законов “О гражданской обороне“, “О защите населения и территорий от чрезвычайных ситуаций природного и техногенного характера и пожарной безопасности“, приказов и указаний Министерства Российской Федерации по делам гражданской обороны, чрезвычайным ситуациям и ликвидации последствий стихийных бедствий, организационных указаний Губернатора </w:t>
      </w:r>
      <w:r w:rsidR="00047EF3" w:rsidRPr="008121B8">
        <w:rPr>
          <w:rFonts w:ascii="Times New Roman" w:hAnsi="Times New Roman" w:cs="Times New Roman"/>
          <w:sz w:val="26"/>
          <w:szCs w:val="26"/>
        </w:rPr>
        <w:t>Тульской области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по подготовке населения по гражданской обороне и защиты от чрезвычайных ситуаций. Подготовка неработающего населения осуществляется по месту жительства.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2. Данная программа определяет базовое содержание подготовки неработающего населения в области гражданской обороны и защиты от чрезвычайных ситуаций природного и техногенного характера и рассчитана по объему 12 часов.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3. Подготовку неработающего населения рекомендуется организовывать путем: </w:t>
      </w:r>
    </w:p>
    <w:p w:rsidR="00D91649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проведения занятий в учебно-консультационных пунктах;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посещения пропагандистских и агитационных мероприятий (беседы, лекции, вечера вопросов и ответов, консультации, показ учебных фильмов), проводимых по планам должностными лицами гражданской обороны и РСЧС;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чтения памяток, листовок и пособий прослушивания радиопередач и просмотра телепрограмм по тематике гражданской обороны и защиты от чрезвычайных ситуаций; участия, в установленном порядке, в комплексных учениях по гражданской обороне и защите от чрезвычайных ситуаций, проводимых руководителями муниципальных образований и организаций.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4. Основное внимание при подготовке этой группы населения обращать на морально-психологическую подготовку и умелые действия в чрезвычайных ситуациях, характерных для мест его проживания, воспитания у него чувства высокой ответственности и подготовку своей семьи к защите от опасных явлений.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5. Руководителям гражданской обороны муниципальных образований предоставляется право с учетом местных физико-географических условий, степени усвоения ранее изученных вопросов и других факторов уточнять формы и методы проведения занятий, а также их содержание, без сокращения общего количества часов, предусмотренной настоящей Программой.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6. Ответственность за организацию подготовки неработающего населения возлагается на руководителей органов местного самоуправления.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7. В результате подготовки неработающее население должно: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а) знать: основные требования руководящих документов по вопросам гражданской обороны и защиты населения в чрезвычайных ситуациях;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основные средства и способы защиты от аварийно химически опасных веществ (далее – АХОВ), современные средства поражения последствий стихийных бедствий, аварий и катастроф;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порядок действий по сигналу “Внимание всем“ и другим речевым сообщениям органов управления гражданской обороной (далее – ГО) и чрезвычайными ситуациями (далее – ЧС) на местах, Комплексная система экстренного оповещения населения (КСЭОН);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правила проведения эвакомероприятий в ЧС мирного и военного времени.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б) уметь: четко действовать по сигналам оповещения, практически выполнять основные мероприятия защиты от опасностей, возникающих при ведении военных действий или вследствие этих действий, а также от чрезвычайных ситуаций природного и техногенного характера;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пользоваться индивидуальными и коллективными средствами защиты и изготавливать простейшие средства защиты органов дыхания и кожи; оказывать само- и взаимопомощь при травмах, ожогах, отравлениях, поражением электрическим током и тепловом ударе.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8. При проведении занятий по всем темам программы уделять особое внимание на выработку у обучаемых психологической стойкости, уверенности в надежности средств и способов защиты от последствий чрезвычайных ситуаций. </w:t>
      </w:r>
    </w:p>
    <w:p w:rsidR="000259A8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III. Рекомендуемая тематика для подготовки неработающего населения к действиям в чрезвычайных ситуациях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1. Обязанности населения по гражданской обороне и действиям в чрезвычайных ситуациях.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2. Комплексная система экстренного оповещения населения КСЭОН. Оповещение о чрезвычайных ситуациях. Действия населения по предупредительному сигналу “Внимание всем!” и речевым информациям управления по делам гражданской обороны и чрезвычайным ситуациям.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3. Действия населения при стихийных бедствиях, авариях и катастрофах. Ведение спасательных и других неотложных работ.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4. Радиоактивное загрязнение местности при авариях на АЭС и других радиационно-опасных объектах.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5. Действия граждан в случае возникновения пожара.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6. Действия населения при обеззараживании территорий, зданий и сооружений, рабочих мест и обуви. Санитарная обработка людей.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7. Действия населения в зоне радиоактивного загрязнения. Режимы радиационной защиты. Правила поведения.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8. Аварийно химические опасные вещества (аммиак, хлор). Их воздействие на организм человека. Предельно допустимые и поражающие концентрации.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9. Средства коллективной и индивидуальной защиты населения.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10. Порядок заполнения защитных сооружений и пребывание в них. Порядок эвакуации из защитных сооружений. Особенности использования защитных сооружений при авариях на радиационно и химически опасных объектах.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11. Повышение защитных свойств дома (квартиры) от проникновения радиоактивной пыли и АХОВ.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12. Защита населения путем эвакуации. Порядок проведения эвакуации.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13. Выполнение противопожарных мероприятий. Локализация и тушение пожаров.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14. Медицинские средства индивидуальной защиты населения.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15. Оказание само- и взаимопомощи при ранениях, кровотечениях, переломах, ожогах. Основы ухода за больными.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16. Особенности защиты детей. Обязанности взрослого населения по ее организации.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17. Защита продуктов питания, фуража, воды от заражения радиоактивными, отравляющими веществами и бактериальными средствами.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18. Организация защиты сельскохозяйственных животных и растений от заражения радиоактивными веществами, отравляющими веществами, бактериальными средствами.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19. Обсервация и карантин. Правила поведения населения при проведении изоляционно-ограничительных мероприятий.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20. Действия населения при угрозе террористического акта.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21. Меры пожарной безопасности в жилых домах.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22. Правила поведения граждан в местах массового отдыха на водоемах.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23. Рекомендации рыболовам в период массового подледного лова. </w:t>
      </w:r>
    </w:p>
    <w:p w:rsidR="00D91649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24. Правила поведения на водоемах при массовом катании на коньках. </w:t>
      </w:r>
    </w:p>
    <w:p w:rsidR="000259A8" w:rsidRPr="008121B8" w:rsidRDefault="00B83319" w:rsidP="001308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IV. Содержание тем: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Pr="008121B8">
        <w:rPr>
          <w:rFonts w:ascii="Times New Roman" w:hAnsi="Times New Roman" w:cs="Times New Roman"/>
          <w:b/>
          <w:sz w:val="26"/>
          <w:szCs w:val="26"/>
        </w:rPr>
        <w:t>Тема 1.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Обязанности населения по ГО и действиям в ЧС. </w:t>
      </w:r>
      <w:r w:rsidR="00D91649"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Pr="008121B8">
        <w:rPr>
          <w:rFonts w:ascii="Times New Roman" w:hAnsi="Times New Roman" w:cs="Times New Roman"/>
          <w:sz w:val="26"/>
          <w:szCs w:val="26"/>
        </w:rPr>
        <w:t xml:space="preserve">Основные задачи РСЧС и ГО в проведении единой государственной политики в области предупреждения и ликвидации чрезвычайных ситуаций, защиты жизни и здоровья людей, материальных и культурных ценностей, окружающей среды в чрезвычайных ситуациях мирного и военного времени. Гуманный характер задач и действий в чрезвычайных ситуациях. Обязательное обучение граждан Российской Федерации действиям в чрезвычайных ситуациях и по гражданской обороне - условие подготовки их к умелой и эффективной защите в чрезвычайных ситуациях. Основные обязанности населения по выполнению мероприятий РСЧС и ГО.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2.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Комплексная система экстренного оповещения населения КСЭОН.</w:t>
      </w:r>
      <w:r w:rsidR="000259A8"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Pr="008121B8">
        <w:rPr>
          <w:rFonts w:ascii="Times New Roman" w:hAnsi="Times New Roman" w:cs="Times New Roman"/>
          <w:sz w:val="26"/>
          <w:szCs w:val="26"/>
        </w:rPr>
        <w:t>Оповещение о чрезвычайных ситуациях. Действия населения по предупредительному сигналу “Внимание всем!” и речевым информациям управления по делам гражданской обороны и чрезвычайным ситуациям. 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 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  <w:r w:rsidRPr="008121B8">
        <w:rPr>
          <w:rFonts w:ascii="Times New Roman" w:hAnsi="Times New Roman" w:cs="Times New Roman"/>
          <w:b/>
          <w:sz w:val="26"/>
          <w:szCs w:val="26"/>
        </w:rPr>
        <w:t>Тема 3.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Действия населения при стихийных бедствиях, авариях и катастрофах. Ведение спасательных и других неотложных работ. Виды стихийных бедствий и их краткая характеристика. Лесные, торфяные, полевые пожары, ураганы, наводнения, снежные заносы и обледенения. Понятие о спасательных и других неотложных работах по ликвидации последствий стихийных бедствий, аварий и катастроф. Обязанности населения по обеспечению успешного проведения спасательных работ. 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 Меры безопасности при выполнении спасательных работ.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4.</w:t>
      </w:r>
      <w:r w:rsidRPr="008121B8">
        <w:rPr>
          <w:rFonts w:ascii="Times New Roman" w:hAnsi="Times New Roman" w:cs="Times New Roman"/>
          <w:sz w:val="26"/>
          <w:szCs w:val="26"/>
        </w:rPr>
        <w:t xml:space="preserve"> Радиоактивное загрязнение местности при авариях на АЭС и других радиационно опасных объектах.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 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 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5.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Действия граждан в случае возникновения пожара. Правила поведения при пожаре. Рекомендации на случай пожара. Действия в случае пожара в квартире, возгорания подвала, телевизора, электробытовых приборов и одежды. Первичные средства пожаротушения.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6.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Действия населения при обеззараживании территорий, зданий и сооружений, рабочих мест, одежды и обуви. Санитарная обработка людей. Понятие о дезактивации и её назначение. Дезактивация территории двора, улицы, прохода, оборудования. Действия по дезактивации квартиры, мебели, одежды, обуви и личных вещей. Проверка полноты дезактивации. Понятие о дегазации и дезинфекции, их назначение. Дегазирующие и дезинфицирующие вещества и растворы. Порядок проведения дегазации и дезинфекции двора, улицы, прохода, оборудования, одежды и обуви. Меры безопасности при обеззараживании. Полная санитарная обработка людей.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7.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Действия населения в зонах радиоактивного загрязнения. Режим радиационной защиты. Правила поведения. 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 Режим радиационной защиты. Использование средств коллективной и индивидуальной защиты в зонах радиоактивного загрязнения. Применение радиозащитных средств из аптечки индивидуальной(АИ2). Правила приема пищи в зонах радиоактивного загрязнения. Эвакуация населения из опасных зон.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8.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АХОВ. Их воздействие на организм человека. Предельно допустимые и поражающие концентрации. Хлор, его физико-химические свойства. Признаки отравления хлором, средства индивидуальной защиты. Аммиак, его физико-химические свойства. Признаки отравления аммиаком и свойства защиты от него. Предельно допустимые и поражающие концентрации АХОВ для организма человека. Оказание медицинской помощи при поражении АХОВ.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9.</w:t>
      </w:r>
      <w:r w:rsidRPr="008121B8">
        <w:rPr>
          <w:rFonts w:ascii="Times New Roman" w:hAnsi="Times New Roman" w:cs="Times New Roman"/>
          <w:sz w:val="26"/>
          <w:szCs w:val="26"/>
        </w:rPr>
        <w:t xml:space="preserve"> Средства коллективной и индивидуальной защиты населения. Основные элементы убежища. Противорадиационные укрытия простейшего типа. 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 Правила хранения СИЗ, выдачи, подгонки, пользования.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10.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Порядок заполнения защитных сооружений и пребывания в них. Порядок эвакуации из защитных сооружений. Особенности использования защитных сооружений при авариях на радиационно и химически опасных объектах. Соблюдение в защитных сооружениях установленного режима и порядка. Выполнение распоряжений коменданта (старшего) и дежурных по убежищу или укрытию. Порядок приема пищи в защитных сооружениях. Порядок выхода из убежищ или укрытий на зараженную поверхность. Особенности использования защитных сооружений при авариях химически опасных объектах.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11.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Повышение защитных свойств дома (квартиры) от проникновения радиоактивной пыли и АХОВ. Обеспечение своевременного получения сигналов, команд, распоряжений административных органов, управлений по делам ГОЧС. 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12.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Защита населения путем эвакуации. Порядок проведения эвакуации. Эвакуация, ее цели. Принципы и способы эвакуации. Эвакуационные органы. Отработка порядка оповещения о начале эвакуации. Подготовка людей к следованию в загородную зону: подготовка вещей, документов, продуктов питания и воды. Работы, которые необходимо выполнить в квартире (доме) перед убытием. Знакомство со сборным эвакуационным пунктом (СЭП) и порядком его работы. 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13.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Выполнение противопожарных мероприятий. Локализация и тушение пожаров. 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 Локализация и тушение пожаров. Создание противопожарных полос. 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14.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Медицинские средства индивидуальной защиты населения. Индивидуальный перевязочный пакет. Его назначение, порядок вскрытия и правила пользования. Практическая работа с перевязочным пакетом. 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 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средств при отсутствии ИПП-8. Организация хранения и выдачи медицинских средств индивидуальной защиты.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15.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Оказание само- и взаимопомощи при ранениях, кровотечениях, переломах, ожогах. Основы ухода за больными. 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раны и обожженные участки тела при помощи индивидуального перевязочного пакета, бинтов, марли и подручного материала. 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 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 Основы ухода за больными.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Тема 16. </w:t>
      </w:r>
      <w:r w:rsidRPr="008121B8">
        <w:rPr>
          <w:rFonts w:ascii="Times New Roman" w:hAnsi="Times New Roman" w:cs="Times New Roman"/>
          <w:sz w:val="26"/>
          <w:szCs w:val="26"/>
        </w:rPr>
        <w:t xml:space="preserve">Особенности защиты детей. Обязанности взрослого населения по ее организации. Обязанности взрослого населения по защите детей. Действия родителей по защите детей. Защита детей при нахождении их дома, на улице, в учебном заведении и в детском дошкольном учреждении. Особенности размещения детей в убежищах и укрытиях. Эвакуация детей из городов, организация посадки на транспорт, правила поведения в пути и в местах размещения. Особенности устройства детских противогазов (ПЦФ-7, ПДФ-Ш, ПДФШ2, ПДФ2-Д) и камеры защитной детской (КЗД). Подбор и подготовка маски противогаза на ребенка. Надевание противогаза, респиратора, противопыльной тканевой маски и ватно-марлевой повязки на ребенка. Особенности применения аптечки индивидуальной (АИ-2) и индивидуального противохимического пакета (ИПП-8) для защиты детей. 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17.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Защита продуктов питания, фуража, воды от заражения радиоактивными, отравляющими веществами и бактериальными средствами. 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 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 Создание запасов воды и порядок ее хранения. Нормы расхода воды и человека в день для приготовления пищи, питья и санитарно-гигиенических мероприятий.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18.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Организация защиты сельскохозяйственных животных и растений от заражения. Групповой способ защиты животных. Герметизация животноводческих помещений. Создание запасов воды и кормов. Подготовка на фермах помещений для обслуживающего персонала. Защита сельскохозяйственных растений. Поражение растений химическими веществами, радиоактивными осадками и возбудителями болезней. Защита растений на корню. Агрохимические мероприятия. Обработка пораженных растений. Ядохимикаты и правила обращения с ними. Защита сельскохозяйственной продукции при хранении, транспортировке и в полевых условиях.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19.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Обсервация и карантин. Правила поведения населения при проведении изоляционно-ограничительных мероприятий. Продолжительность обсервации и карантина. Правила поведения населения при проведении изоляционно-ограничительных мероприятий. Порядок их снятия.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20.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Действия населения при угрозе террористического акта. Действие при обнаружении предмета похожего на взрывное устройство. При поступлении угрозы террористического акта по телефону, в письменном виде. При захвате террористами заложника. При получении по почте подозрительной корреспонденции.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21.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Меры пожарной безопасности в жилых домах. Правила поведения при работе с электронагревательными приборами, бытовыми и газовыми приборами. Пользование курительными и зажигательными принадлежностями. Правила пользования подвальными помещениями, лоджиями, балконами. Пути эвакуации.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22.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Правила поведения граждан в местах массового отдыха на водоемах. Меры предосторожности при спасении утопающего. Пребывание в холодной воде. Правила поведения на воде.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23.</w:t>
      </w:r>
      <w:r w:rsidRPr="008121B8">
        <w:rPr>
          <w:rFonts w:ascii="Times New Roman" w:hAnsi="Times New Roman" w:cs="Times New Roman"/>
          <w:sz w:val="26"/>
          <w:szCs w:val="26"/>
        </w:rPr>
        <w:t xml:space="preserve"> Рекомендации рыболовам в период массового подледного лова. Меры безопасности. Способы оказания помощи. Первая помощь пострадавшим. Признаки опасности. </w:t>
      </w:r>
    </w:p>
    <w:p w:rsidR="000259A8" w:rsidRPr="008121B8" w:rsidRDefault="00B83319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Тема 24.</w:t>
      </w:r>
      <w:r w:rsidRPr="008121B8">
        <w:rPr>
          <w:rFonts w:ascii="Times New Roman" w:hAnsi="Times New Roman" w:cs="Times New Roman"/>
          <w:sz w:val="26"/>
          <w:szCs w:val="26"/>
        </w:rPr>
        <w:t xml:space="preserve"> Правила поведения на водоемах при массовом катании на коньках. Первый и неокрепший лед опасен. Рекомендации при нахождении в холодной воде. Методы согревания. </w:t>
      </w:r>
    </w:p>
    <w:p w:rsidR="0013087E" w:rsidRPr="008121B8" w:rsidRDefault="0013087E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087E" w:rsidRPr="008121B8" w:rsidRDefault="0013087E" w:rsidP="001308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991390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Начальник УКП по ГОЧС ___ при ___ _____________</w:t>
      </w:r>
    </w:p>
    <w:p w:rsidR="00991390" w:rsidRPr="008121B8" w:rsidRDefault="00991390" w:rsidP="009913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________________      ________________</w:t>
      </w:r>
    </w:p>
    <w:p w:rsidR="00991390" w:rsidRPr="008121B8" w:rsidRDefault="00991390" w:rsidP="00991390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(подпись)                 (фамилия)</w:t>
      </w:r>
    </w:p>
    <w:p w:rsidR="000259A8" w:rsidRPr="008121B8" w:rsidRDefault="000259A8" w:rsidP="007809E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809EB" w:rsidRPr="008121B8" w:rsidRDefault="007809EB" w:rsidP="0013087E">
      <w:pPr>
        <w:tabs>
          <w:tab w:val="left" w:pos="6750"/>
        </w:tabs>
        <w:ind w:firstLine="708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ab/>
      </w:r>
    </w:p>
    <w:p w:rsidR="0013087E" w:rsidRPr="008121B8" w:rsidRDefault="0013087E" w:rsidP="0013087E">
      <w:pPr>
        <w:tabs>
          <w:tab w:val="left" w:pos="6750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7809EB" w:rsidRDefault="007809EB" w:rsidP="007809EB">
      <w:pPr>
        <w:tabs>
          <w:tab w:val="left" w:pos="6750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809EB">
      <w:pPr>
        <w:tabs>
          <w:tab w:val="left" w:pos="6750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809EB">
      <w:pPr>
        <w:tabs>
          <w:tab w:val="left" w:pos="6750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7809EB">
      <w:pPr>
        <w:tabs>
          <w:tab w:val="left" w:pos="6750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7809EB">
      <w:pPr>
        <w:tabs>
          <w:tab w:val="left" w:pos="6750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991390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 7</w:t>
      </w:r>
    </w:p>
    <w:p w:rsidR="00991390" w:rsidRPr="008121B8" w:rsidRDefault="00991390" w:rsidP="00991390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Pr="008121B8">
        <w:rPr>
          <w:rFonts w:ascii="Times New Roman" w:hAnsi="Times New Roman" w:cs="Times New Roman"/>
          <w:sz w:val="26"/>
          <w:szCs w:val="26"/>
        </w:rPr>
        <w:t xml:space="preserve">.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1390" w:rsidRPr="008121B8" w:rsidRDefault="00991390" w:rsidP="00991390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"Утверждаю" </w:t>
      </w:r>
    </w:p>
    <w:p w:rsidR="00991390" w:rsidRPr="008121B8" w:rsidRDefault="00991390" w:rsidP="00991390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Руководитель ______________ _______</w:t>
      </w:r>
    </w:p>
    <w:p w:rsidR="00991390" w:rsidRPr="008121B8" w:rsidRDefault="00991390" w:rsidP="00991390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(подпись) (фамилия)</w:t>
      </w:r>
    </w:p>
    <w:p w:rsidR="00991390" w:rsidRPr="008121B8" w:rsidRDefault="00991390" w:rsidP="007809EB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"__" __________ 20 __ г. </w:t>
      </w:r>
    </w:p>
    <w:p w:rsidR="00991390" w:rsidRPr="008121B8" w:rsidRDefault="00B83319" w:rsidP="00C33A3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РАСПИСАНИЕ</w:t>
      </w:r>
    </w:p>
    <w:p w:rsidR="00C33A32" w:rsidRPr="008121B8" w:rsidRDefault="00B83319" w:rsidP="00C33A3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проводимых мероприятий на УКП по ГОЧС № __ </w:t>
      </w:r>
    </w:p>
    <w:p w:rsidR="00991390" w:rsidRPr="008121B8" w:rsidRDefault="00B83319" w:rsidP="00C33A3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_______________________ месяц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276"/>
        <w:gridCol w:w="992"/>
        <w:gridCol w:w="992"/>
        <w:gridCol w:w="1559"/>
        <w:gridCol w:w="1418"/>
        <w:gridCol w:w="1241"/>
      </w:tblGrid>
      <w:tr w:rsidR="00C33A32" w:rsidRPr="008121B8" w:rsidTr="00C33A32">
        <w:tc>
          <w:tcPr>
            <w:tcW w:w="534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276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Метод проведения</w:t>
            </w: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Место выполнения</w:t>
            </w:r>
          </w:p>
        </w:tc>
        <w:tc>
          <w:tcPr>
            <w:tcW w:w="1418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1241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Отметка о выполнении</w:t>
            </w:r>
          </w:p>
        </w:tc>
      </w:tr>
      <w:tr w:rsidR="00C33A32" w:rsidRPr="008121B8" w:rsidTr="00C33A32">
        <w:tc>
          <w:tcPr>
            <w:tcW w:w="534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3A32" w:rsidRPr="008121B8" w:rsidTr="00C33A32">
        <w:tc>
          <w:tcPr>
            <w:tcW w:w="534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3A32" w:rsidRPr="008121B8" w:rsidTr="00C33A32">
        <w:tc>
          <w:tcPr>
            <w:tcW w:w="534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3A32" w:rsidRPr="008121B8" w:rsidTr="00C33A32">
        <w:tc>
          <w:tcPr>
            <w:tcW w:w="534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3A32" w:rsidRPr="008121B8" w:rsidTr="00C33A32">
        <w:tc>
          <w:tcPr>
            <w:tcW w:w="534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3A32" w:rsidRPr="008121B8" w:rsidTr="00C33A32">
        <w:tc>
          <w:tcPr>
            <w:tcW w:w="534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1390" w:rsidRPr="008121B8" w:rsidRDefault="00991390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991390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Начальник УКП по ГОЧС ___ при ___ _____________</w:t>
      </w:r>
    </w:p>
    <w:p w:rsidR="00991390" w:rsidRPr="008121B8" w:rsidRDefault="00991390" w:rsidP="009913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________________      ________________</w:t>
      </w:r>
    </w:p>
    <w:p w:rsidR="00991390" w:rsidRPr="008121B8" w:rsidRDefault="00991390" w:rsidP="00991390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(подпись)                 (фамилия)</w:t>
      </w:r>
    </w:p>
    <w:p w:rsidR="000259A8" w:rsidRPr="008121B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Pr="008121B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Pr="008121B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Pr="008121B8" w:rsidRDefault="00991390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91390" w:rsidRDefault="00991390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09EB" w:rsidRDefault="007809EB" w:rsidP="00C33A32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F70E20" w:rsidRPr="008121B8" w:rsidRDefault="00F70E20" w:rsidP="00C33A32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C33A32" w:rsidRPr="008121B8" w:rsidRDefault="00C33A32" w:rsidP="00C33A32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</w:t>
      </w:r>
      <w:r w:rsidR="00EA5FE3" w:rsidRPr="008121B8">
        <w:rPr>
          <w:rFonts w:ascii="Times New Roman" w:hAnsi="Times New Roman" w:cs="Times New Roman"/>
          <w:sz w:val="26"/>
          <w:szCs w:val="26"/>
        </w:rPr>
        <w:t>8</w:t>
      </w:r>
    </w:p>
    <w:p w:rsidR="00991390" w:rsidRPr="008121B8" w:rsidRDefault="00C33A32" w:rsidP="00C33A32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Pr="008121B8">
        <w:rPr>
          <w:rFonts w:ascii="Times New Roman" w:hAnsi="Times New Roman" w:cs="Times New Roman"/>
          <w:sz w:val="26"/>
          <w:szCs w:val="26"/>
        </w:rPr>
        <w:t xml:space="preserve">.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3A32" w:rsidRPr="008121B8" w:rsidRDefault="00B83319" w:rsidP="00C33A3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ЖУРНАЛ (лицевая сторона)</w:t>
      </w:r>
    </w:p>
    <w:p w:rsidR="00C33A32" w:rsidRPr="008121B8" w:rsidRDefault="00B83319" w:rsidP="00C33A3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учета посещаемости мероприятий на УКП по ГОЧС ___при ____</w:t>
      </w:r>
    </w:p>
    <w:p w:rsidR="00C33A32" w:rsidRPr="008121B8" w:rsidRDefault="00B83319" w:rsidP="00C33A32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Консультант (инструктор) ____________________ </w:t>
      </w:r>
    </w:p>
    <w:p w:rsidR="00C33A32" w:rsidRPr="008121B8" w:rsidRDefault="00C33A32" w:rsidP="00C33A32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>(фамилия, инициалы)</w:t>
      </w:r>
    </w:p>
    <w:p w:rsidR="00C33A32" w:rsidRPr="008121B8" w:rsidRDefault="00B83319" w:rsidP="00C33A32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Начало "___" ___________ 20 __ г. </w:t>
      </w:r>
    </w:p>
    <w:p w:rsidR="00C33A32" w:rsidRPr="008121B8" w:rsidRDefault="00B83319" w:rsidP="00C33A32">
      <w:pPr>
        <w:ind w:firstLine="708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Окончание "___" __________ 20 __ г. </w:t>
      </w:r>
    </w:p>
    <w:p w:rsidR="00C33A32" w:rsidRPr="008121B8" w:rsidRDefault="00B83319" w:rsidP="00C33A3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(внутренняя форма журнала, левая сторона)</w:t>
      </w:r>
    </w:p>
    <w:p w:rsidR="00C33A32" w:rsidRPr="008121B8" w:rsidRDefault="00B83319" w:rsidP="00C33A3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Учет посещаемости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959"/>
        <w:gridCol w:w="2393"/>
      </w:tblGrid>
      <w:tr w:rsidR="00C33A32" w:rsidRPr="008121B8" w:rsidTr="00C33A32">
        <w:tc>
          <w:tcPr>
            <w:tcW w:w="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260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отчество, обучаемого</w:t>
            </w:r>
          </w:p>
        </w:tc>
        <w:tc>
          <w:tcPr>
            <w:tcW w:w="2959" w:type="dxa"/>
          </w:tcPr>
          <w:p w:rsidR="00C33A32" w:rsidRPr="008121B8" w:rsidRDefault="00C33A32" w:rsidP="00EA5F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  <w:r w:rsidR="00EA5FE3"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(для частного сектора) Улица номер дома (для многоквартирного дома)</w:t>
            </w:r>
          </w:p>
        </w:tc>
        <w:tc>
          <w:tcPr>
            <w:tcW w:w="2393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</w:tr>
      <w:tr w:rsidR="00C33A32" w:rsidRPr="008121B8" w:rsidTr="00C33A32">
        <w:tc>
          <w:tcPr>
            <w:tcW w:w="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Иванов Иван Иванович</w:t>
            </w:r>
          </w:p>
        </w:tc>
        <w:tc>
          <w:tcPr>
            <w:tcW w:w="2959" w:type="dxa"/>
          </w:tcPr>
          <w:p w:rsidR="00C33A32" w:rsidRPr="008121B8" w:rsidRDefault="00C33A32" w:rsidP="00C33A32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ул. Ленина</w:t>
            </w:r>
          </w:p>
        </w:tc>
        <w:tc>
          <w:tcPr>
            <w:tcW w:w="2393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видеофильма по ГОЧС</w:t>
            </w:r>
          </w:p>
        </w:tc>
      </w:tr>
      <w:tr w:rsidR="00C33A32" w:rsidRPr="008121B8" w:rsidTr="00C33A32">
        <w:tc>
          <w:tcPr>
            <w:tcW w:w="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3A32" w:rsidRPr="008121B8" w:rsidTr="00C33A32">
        <w:tc>
          <w:tcPr>
            <w:tcW w:w="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3A32" w:rsidRPr="008121B8" w:rsidTr="00C33A32">
        <w:tc>
          <w:tcPr>
            <w:tcW w:w="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9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C33A32" w:rsidRPr="008121B8" w:rsidRDefault="00C33A3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3A32" w:rsidRPr="008121B8" w:rsidRDefault="00EA5FE3" w:rsidP="00EA5FE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(внутренняя форма журнала, правая сторона)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"/>
        <w:gridCol w:w="551"/>
        <w:gridCol w:w="537"/>
        <w:gridCol w:w="537"/>
        <w:gridCol w:w="480"/>
        <w:gridCol w:w="466"/>
        <w:gridCol w:w="565"/>
        <w:gridCol w:w="593"/>
        <w:gridCol w:w="650"/>
        <w:gridCol w:w="537"/>
        <w:gridCol w:w="508"/>
        <w:gridCol w:w="523"/>
        <w:gridCol w:w="551"/>
        <w:gridCol w:w="820"/>
        <w:gridCol w:w="1929"/>
      </w:tblGrid>
      <w:tr w:rsidR="00EA5FE3" w:rsidRPr="008121B8" w:rsidTr="00EA5FE3">
        <w:tc>
          <w:tcPr>
            <w:tcW w:w="7905" w:type="dxa"/>
            <w:gridSpan w:val="14"/>
          </w:tcPr>
          <w:p w:rsidR="00EA5FE3" w:rsidRPr="008121B8" w:rsidRDefault="00EA5FE3" w:rsidP="00EA5FE3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ab/>
              <w:t>Время проведения мероприятия</w:t>
            </w:r>
          </w:p>
        </w:tc>
        <w:tc>
          <w:tcPr>
            <w:tcW w:w="1666" w:type="dxa"/>
            <w:vMerge w:val="restart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Ответственный за мероприятия</w:t>
            </w:r>
          </w:p>
        </w:tc>
      </w:tr>
      <w:tr w:rsidR="00EA5FE3" w:rsidRPr="008121B8" w:rsidTr="00EA5FE3">
        <w:tc>
          <w:tcPr>
            <w:tcW w:w="330" w:type="dxa"/>
            <w:tcBorders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  <w:vMerge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5FE3" w:rsidRPr="008121B8" w:rsidTr="00EA5FE3">
        <w:tc>
          <w:tcPr>
            <w:tcW w:w="330" w:type="dxa"/>
            <w:tcBorders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5FE3" w:rsidRPr="008121B8" w:rsidTr="00EA5FE3">
        <w:tc>
          <w:tcPr>
            <w:tcW w:w="330" w:type="dxa"/>
            <w:tcBorders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3A32" w:rsidRPr="008121B8" w:rsidRDefault="00C33A32" w:rsidP="00EA5FE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Pr="008121B8" w:rsidRDefault="00B83319" w:rsidP="00130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Примечания: 1. Журнал хранится у начальника (инструктора, консультанта) УКП по ГОЧС.</w:t>
      </w:r>
      <w:r w:rsidR="00F70E20">
        <w:rPr>
          <w:rFonts w:ascii="Times New Roman" w:hAnsi="Times New Roman" w:cs="Times New Roman"/>
          <w:sz w:val="26"/>
          <w:szCs w:val="26"/>
        </w:rPr>
        <w:t xml:space="preserve">  </w:t>
      </w:r>
      <w:r w:rsidRPr="008121B8">
        <w:rPr>
          <w:rFonts w:ascii="Times New Roman" w:hAnsi="Times New Roman" w:cs="Times New Roman"/>
          <w:sz w:val="26"/>
          <w:szCs w:val="26"/>
        </w:rPr>
        <w:t xml:space="preserve">2. Учет посещаемости ведется на каждом мероприятии. </w:t>
      </w:r>
    </w:p>
    <w:p w:rsidR="000259A8" w:rsidRPr="008121B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Pr="008121B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70E20" w:rsidRDefault="00F70E20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EA5FE3" w:rsidP="00EA5FE3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</w:t>
      </w:r>
      <w:r w:rsidR="00252CC2" w:rsidRPr="008121B8">
        <w:rPr>
          <w:rFonts w:ascii="Times New Roman" w:hAnsi="Times New Roman" w:cs="Times New Roman"/>
          <w:sz w:val="26"/>
          <w:szCs w:val="26"/>
        </w:rPr>
        <w:t>9</w:t>
      </w:r>
    </w:p>
    <w:p w:rsidR="00EA5FE3" w:rsidRPr="008121B8" w:rsidRDefault="00EA5FE3" w:rsidP="00EA5FE3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Pr="008121B8">
        <w:rPr>
          <w:rFonts w:ascii="Times New Roman" w:hAnsi="Times New Roman" w:cs="Times New Roman"/>
          <w:sz w:val="26"/>
          <w:szCs w:val="26"/>
        </w:rPr>
        <w:t xml:space="preserve">.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B83319" w:rsidP="00EA5FE3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ЖУРНАЛ</w:t>
      </w:r>
    </w:p>
    <w:p w:rsidR="00EA5FE3" w:rsidRPr="008121B8" w:rsidRDefault="00B83319" w:rsidP="00EA5FE3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персонального учета населения, закрепленного за УКП</w:t>
      </w:r>
    </w:p>
    <w:p w:rsidR="00EA5FE3" w:rsidRPr="008121B8" w:rsidRDefault="00B83319" w:rsidP="00EA5FE3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по ГОЧС ___ при___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2272"/>
        <w:gridCol w:w="2363"/>
        <w:gridCol w:w="2270"/>
        <w:gridCol w:w="1881"/>
      </w:tblGrid>
      <w:tr w:rsidR="00EA5FE3" w:rsidRPr="008121B8" w:rsidTr="00EA5FE3">
        <w:tc>
          <w:tcPr>
            <w:tcW w:w="817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410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Фамилия, имя отчество</w:t>
            </w:r>
          </w:p>
        </w:tc>
        <w:tc>
          <w:tcPr>
            <w:tcW w:w="2515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Год рождения</w:t>
            </w:r>
          </w:p>
        </w:tc>
        <w:tc>
          <w:tcPr>
            <w:tcW w:w="1914" w:type="dxa"/>
          </w:tcPr>
          <w:p w:rsidR="00EA5FE3" w:rsidRPr="008121B8" w:rsidRDefault="00EA5FE3" w:rsidP="00EA5F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Улица (для частного сектора) Улица номер дома (для многоквартирного дома)</w:t>
            </w:r>
          </w:p>
        </w:tc>
        <w:tc>
          <w:tcPr>
            <w:tcW w:w="1915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Причина безработицы</w:t>
            </w:r>
          </w:p>
        </w:tc>
      </w:tr>
      <w:tr w:rsidR="00EA5FE3" w:rsidRPr="008121B8" w:rsidTr="00EA5FE3">
        <w:tc>
          <w:tcPr>
            <w:tcW w:w="817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Иванов Иван Иванович</w:t>
            </w:r>
          </w:p>
        </w:tc>
        <w:tc>
          <w:tcPr>
            <w:tcW w:w="2515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1940</w:t>
            </w:r>
          </w:p>
        </w:tc>
        <w:tc>
          <w:tcPr>
            <w:tcW w:w="1914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</w:p>
        </w:tc>
        <w:tc>
          <w:tcPr>
            <w:tcW w:w="1915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пенсионер</w:t>
            </w:r>
          </w:p>
        </w:tc>
      </w:tr>
      <w:tr w:rsidR="00EA5FE3" w:rsidRPr="008121B8" w:rsidTr="00EA5FE3">
        <w:tc>
          <w:tcPr>
            <w:tcW w:w="817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5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EA5FE3" w:rsidRPr="008121B8" w:rsidRDefault="00EA5FE3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EA5FE3" w:rsidP="00EA5FE3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Начальник УКП по ГОЧС ___ при ___ _____________</w:t>
      </w:r>
    </w:p>
    <w:p w:rsidR="00EA5FE3" w:rsidRPr="008121B8" w:rsidRDefault="00EA5FE3" w:rsidP="00EA5F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________________      ________________</w:t>
      </w:r>
    </w:p>
    <w:p w:rsidR="00EA5FE3" w:rsidRPr="008121B8" w:rsidRDefault="00EA5FE3" w:rsidP="00EA5FE3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(подпись)                 (фамилия)</w:t>
      </w:r>
    </w:p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A5FE3" w:rsidRPr="008121B8" w:rsidRDefault="00EA5FE3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Pr="008121B8" w:rsidRDefault="00B83319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Примечание. Журнал хранится на УКП по ГОЧС постоянно, заполняется в ходе обучения и уточняется ежегодно. </w:t>
      </w:r>
    </w:p>
    <w:p w:rsidR="000259A8" w:rsidRPr="008121B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Pr="008121B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259A8" w:rsidRDefault="000259A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Default="008121B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121B8" w:rsidRPr="008121B8" w:rsidRDefault="008121B8" w:rsidP="00840D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52CC2" w:rsidRPr="008121B8" w:rsidRDefault="00252CC2" w:rsidP="00252CC2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>Приложение № 10</w:t>
      </w:r>
    </w:p>
    <w:p w:rsidR="00EA5FE3" w:rsidRPr="008121B8" w:rsidRDefault="00252CC2" w:rsidP="00252CC2">
      <w:pPr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к Постановлению от </w:t>
      </w:r>
      <w:r w:rsidR="00332CF2">
        <w:rPr>
          <w:rFonts w:ascii="Times New Roman" w:hAnsi="Times New Roman" w:cs="Times New Roman"/>
          <w:sz w:val="26"/>
          <w:szCs w:val="26"/>
        </w:rPr>
        <w:t>06.09.2024 г</w:t>
      </w:r>
      <w:r w:rsidRPr="008121B8">
        <w:rPr>
          <w:rFonts w:ascii="Times New Roman" w:hAnsi="Times New Roman" w:cs="Times New Roman"/>
          <w:sz w:val="26"/>
          <w:szCs w:val="26"/>
        </w:rPr>
        <w:t xml:space="preserve">. № </w:t>
      </w:r>
      <w:r w:rsidR="00332CF2">
        <w:rPr>
          <w:rFonts w:ascii="Times New Roman" w:hAnsi="Times New Roman" w:cs="Times New Roman"/>
          <w:sz w:val="26"/>
          <w:szCs w:val="26"/>
        </w:rPr>
        <w:t>1775</w:t>
      </w:r>
      <w:r w:rsidRPr="008121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2CC2" w:rsidRPr="008121B8" w:rsidRDefault="00B83319" w:rsidP="00252CC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252CC2" w:rsidRPr="008121B8" w:rsidRDefault="007809EB" w:rsidP="00252CC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учебно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-консультационного пункта по гражданской обороне и чрезвычайным ситуациям на территории </w:t>
      </w:r>
      <w:r w:rsidR="00252CC2" w:rsidRPr="008121B8">
        <w:rPr>
          <w:rFonts w:ascii="Times New Roman" w:hAnsi="Times New Roman" w:cs="Times New Roman"/>
          <w:b/>
          <w:sz w:val="26"/>
          <w:szCs w:val="26"/>
        </w:rPr>
        <w:t>муниципального образования город Алексин</w:t>
      </w:r>
    </w:p>
    <w:p w:rsidR="00EA5FE3" w:rsidRPr="008121B8" w:rsidRDefault="00B83319" w:rsidP="00252CC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092"/>
      </w:tblGrid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66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  <w:p w:rsidR="00252CC2" w:rsidRPr="008121B8" w:rsidRDefault="00252CC2" w:rsidP="00252CC2">
            <w:pPr>
              <w:tabs>
                <w:tab w:val="left" w:pos="3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tabs>
                <w:tab w:val="left" w:pos="4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Почтовый адрес, телефон, факс</w:t>
            </w:r>
          </w:p>
          <w:p w:rsidR="00252CC2" w:rsidRPr="008121B8" w:rsidRDefault="00252CC2" w:rsidP="007809EB">
            <w:pPr>
              <w:tabs>
                <w:tab w:val="left" w:pos="4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Дата создания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  4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Принадлежность к конкретному предприятию, организации или учреждения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tabs>
                <w:tab w:val="left" w:pos="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начальника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консультантов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tabs>
                <w:tab w:val="left" w:pos="7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Дата обучения консультантов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Общая численность неработающего населения (чел.), закрепленного за УКП ГОЧС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Наличие оборудованного класса (помещения)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Вместимость помещения УКП ГОЧС (обеспечение столами и стульями)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Дата заполнения паспорта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252CC2">
        <w:tc>
          <w:tcPr>
            <w:tcW w:w="817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62" w:type="dxa"/>
          </w:tcPr>
          <w:p w:rsidR="00252CC2" w:rsidRPr="008121B8" w:rsidRDefault="00252CC2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Подпись, должность, контактный телефон лица, ответственного за заполнение</w:t>
            </w:r>
          </w:p>
        </w:tc>
        <w:tc>
          <w:tcPr>
            <w:tcW w:w="2092" w:type="dxa"/>
          </w:tcPr>
          <w:p w:rsidR="00252CC2" w:rsidRPr="008121B8" w:rsidRDefault="00252CC2" w:rsidP="00252C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2CC2" w:rsidRPr="008121B8" w:rsidRDefault="00252CC2" w:rsidP="00252CC2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52CC2" w:rsidRPr="008121B8" w:rsidRDefault="00B83319" w:rsidP="00840D6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ХАРАКТЕРИСТИКА УЧЕБНО-МАТЕРИАЛЬНОЙ БАЗЫ </w:t>
      </w:r>
    </w:p>
    <w:p w:rsidR="00EA5FE3" w:rsidRPr="008121B8" w:rsidRDefault="00B83319" w:rsidP="00840D6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2.1. РУКОВОДЯЩИЕ И ПЛАНИРУЮЩИЕ ДОКУМЕНТЫ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2942"/>
      </w:tblGrid>
      <w:tr w:rsidR="00252CC2" w:rsidRPr="008121B8" w:rsidTr="00991D7A">
        <w:tc>
          <w:tcPr>
            <w:tcW w:w="1101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 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528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42" w:type="dxa"/>
          </w:tcPr>
          <w:p w:rsidR="00252CC2" w:rsidRPr="008121B8" w:rsidRDefault="00252CC2" w:rsidP="00991D7A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  <w:r w:rsidR="00991D7A"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(имеется/не имеется)</w:t>
            </w: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Постановление (приказ, распоряжение) главы Администрации муниципального образования о создании УКП ГОЧС на территории муниципального образования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Приказ руководителя предприятия, организации или учреждения, при котором создан УКП ГО, об организации его работы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Положение об УКП ГОЧС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План работы УКП ГОЧС на год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Распорядок дня работы УКП ГОЧС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График дежурств по УКП сотрудников предприятия, организации или учреждения и других привлекаемых для этого лиц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Расписания занятий и консультаций на год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2CC2" w:rsidRPr="008121B8" w:rsidTr="00991D7A">
        <w:tc>
          <w:tcPr>
            <w:tcW w:w="1101" w:type="dxa"/>
          </w:tcPr>
          <w:p w:rsidR="00252CC2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</w:tcPr>
          <w:p w:rsidR="00252CC2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Журнал персонального учета населения с указанием адреса, телефона, прошедшего обучение на УКП ГОЧС</w:t>
            </w:r>
          </w:p>
        </w:tc>
        <w:tc>
          <w:tcPr>
            <w:tcW w:w="2942" w:type="dxa"/>
          </w:tcPr>
          <w:p w:rsidR="00252CC2" w:rsidRPr="008121B8" w:rsidRDefault="00252CC2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D7A" w:rsidRPr="008121B8" w:rsidTr="00991D7A">
        <w:tc>
          <w:tcPr>
            <w:tcW w:w="1101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</w:tcPr>
          <w:p w:rsidR="00991D7A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Обязанности начальника и консультантов УКП по ГОЧС</w:t>
            </w:r>
          </w:p>
        </w:tc>
        <w:tc>
          <w:tcPr>
            <w:tcW w:w="2942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D7A" w:rsidRPr="008121B8" w:rsidTr="00991D7A">
        <w:tc>
          <w:tcPr>
            <w:tcW w:w="1101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</w:tcPr>
          <w:p w:rsidR="00991D7A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Программа подготовки (с содержанием тем) неработающего населения</w:t>
            </w:r>
          </w:p>
        </w:tc>
        <w:tc>
          <w:tcPr>
            <w:tcW w:w="2942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D7A" w:rsidRPr="008121B8" w:rsidTr="00991D7A">
        <w:tc>
          <w:tcPr>
            <w:tcW w:w="1101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</w:tcPr>
          <w:p w:rsidR="00991D7A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Методические разработки по проведению занятий согласно утвержденной программе</w:t>
            </w:r>
          </w:p>
        </w:tc>
        <w:tc>
          <w:tcPr>
            <w:tcW w:w="2942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D7A" w:rsidRPr="008121B8" w:rsidTr="00991D7A">
        <w:tc>
          <w:tcPr>
            <w:tcW w:w="1101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</w:tcPr>
          <w:p w:rsidR="00991D7A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Планы проведения занятий</w:t>
            </w:r>
          </w:p>
        </w:tc>
        <w:tc>
          <w:tcPr>
            <w:tcW w:w="2942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D7A" w:rsidRPr="008121B8" w:rsidTr="00991D7A">
        <w:tc>
          <w:tcPr>
            <w:tcW w:w="1101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</w:tcPr>
          <w:p w:rsidR="00991D7A" w:rsidRPr="008121B8" w:rsidRDefault="00991D7A" w:rsidP="007809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Количество и состав учебных групп</w:t>
            </w:r>
          </w:p>
        </w:tc>
        <w:tc>
          <w:tcPr>
            <w:tcW w:w="2942" w:type="dxa"/>
          </w:tcPr>
          <w:p w:rsidR="00991D7A" w:rsidRPr="008121B8" w:rsidRDefault="00991D7A" w:rsidP="00840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A5FE3" w:rsidRPr="008121B8" w:rsidRDefault="008121B8" w:rsidP="008121B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2.2. УЧЕБНО-МАТЕРИАЛЬНАЯ БАЗА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991D7A" w:rsidRPr="008121B8" w:rsidTr="00991D7A">
        <w:tc>
          <w:tcPr>
            <w:tcW w:w="6629" w:type="dxa"/>
          </w:tcPr>
          <w:p w:rsidR="00991D7A" w:rsidRPr="008121B8" w:rsidRDefault="00991D7A" w:rsidP="00991D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1D7A" w:rsidRPr="008121B8" w:rsidRDefault="00991D7A" w:rsidP="00991D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942" w:type="dxa"/>
          </w:tcPr>
          <w:p w:rsidR="00991D7A" w:rsidRPr="008121B8" w:rsidRDefault="00991D7A" w:rsidP="00991D7A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(имеется/не имеется)</w:t>
            </w:r>
          </w:p>
        </w:tc>
      </w:tr>
      <w:tr w:rsidR="00991D7A" w:rsidRPr="008121B8" w:rsidTr="00991D7A">
        <w:tc>
          <w:tcPr>
            <w:tcW w:w="6629" w:type="dxa"/>
          </w:tcPr>
          <w:p w:rsidR="00991D7A" w:rsidRPr="008121B8" w:rsidRDefault="00991D7A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  Доска (учебная)</w:t>
            </w:r>
          </w:p>
        </w:tc>
        <w:tc>
          <w:tcPr>
            <w:tcW w:w="2942" w:type="dxa"/>
          </w:tcPr>
          <w:p w:rsidR="00991D7A" w:rsidRPr="008121B8" w:rsidRDefault="00991D7A" w:rsidP="00991D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D7A" w:rsidRPr="008121B8" w:rsidTr="00991D7A">
        <w:tc>
          <w:tcPr>
            <w:tcW w:w="6629" w:type="dxa"/>
          </w:tcPr>
          <w:p w:rsidR="00991D7A" w:rsidRPr="008121B8" w:rsidRDefault="00991D7A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2. Информационно-справочные стенды:</w:t>
            </w:r>
          </w:p>
        </w:tc>
        <w:tc>
          <w:tcPr>
            <w:tcW w:w="2942" w:type="dxa"/>
          </w:tcPr>
          <w:p w:rsidR="00991D7A" w:rsidRPr="008121B8" w:rsidRDefault="00991D7A" w:rsidP="00991D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1D7A" w:rsidRPr="008121B8" w:rsidTr="00991D7A">
        <w:trPr>
          <w:trHeight w:val="3642"/>
        </w:trPr>
        <w:tc>
          <w:tcPr>
            <w:tcW w:w="6629" w:type="dxa"/>
          </w:tcPr>
          <w:p w:rsidR="00991D7A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1) Нормативно-правовые акты по организации обучения населения в области ГОЧС;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2) Чрезвычайные ситуации природного и техногенного характера и стихийного бедствия;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3) Средства индивидуальной защиты;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4) Средства коллективной защиты;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5) Правила оказания первой медицинской помощи;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6) Действия по сигналам гражданской обороны;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7) Защита населения путем эвакуации;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8) Терроризм – угроза обществу;</w:t>
            </w:r>
          </w:p>
          <w:p w:rsidR="00594065" w:rsidRPr="008121B8" w:rsidRDefault="00594065" w:rsidP="007809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9)Первичные средства пожаротушения.</w:t>
            </w:r>
          </w:p>
        </w:tc>
        <w:tc>
          <w:tcPr>
            <w:tcW w:w="2942" w:type="dxa"/>
          </w:tcPr>
          <w:p w:rsidR="00991D7A" w:rsidRPr="008121B8" w:rsidRDefault="00991D7A" w:rsidP="00991D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4065" w:rsidRPr="008121B8" w:rsidRDefault="008121B8" w:rsidP="008121B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       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>3. Технические средства обучения: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594065" w:rsidRPr="008121B8" w:rsidTr="008121B8">
        <w:trPr>
          <w:trHeight w:val="527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(имеется/не имеется)</w:t>
            </w:r>
          </w:p>
        </w:tc>
      </w:tr>
      <w:tr w:rsidR="00594065" w:rsidRPr="008121B8" w:rsidTr="00436C61">
        <w:tc>
          <w:tcPr>
            <w:tcW w:w="6629" w:type="dxa"/>
          </w:tcPr>
          <w:p w:rsidR="00594065" w:rsidRPr="008121B8" w:rsidRDefault="00594065" w:rsidP="005940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- телевизор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436C61">
        <w:tc>
          <w:tcPr>
            <w:tcW w:w="6629" w:type="dxa"/>
          </w:tcPr>
          <w:p w:rsidR="00594065" w:rsidRPr="008121B8" w:rsidRDefault="00594065" w:rsidP="005940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-DVD проигрыватель или видеомагнитофон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461"/>
        </w:trPr>
        <w:tc>
          <w:tcPr>
            <w:tcW w:w="6629" w:type="dxa"/>
          </w:tcPr>
          <w:p w:rsidR="00594065" w:rsidRPr="008121B8" w:rsidRDefault="00594065" w:rsidP="005940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- персональный компьютер или ноутбук 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4065" w:rsidRPr="008121B8" w:rsidRDefault="00B83319" w:rsidP="008121B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4. Витринное оформление: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594065" w:rsidRPr="008121B8" w:rsidTr="00436C61"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(имеется/не имеется)</w:t>
            </w:r>
          </w:p>
        </w:tc>
      </w:tr>
      <w:tr w:rsidR="00594065" w:rsidRPr="008121B8" w:rsidTr="00436C61"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противогазы для взрослых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436C61"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противогазы для детей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камера защитная детская КЗД-6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респираторы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дозиметры бытовые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огнетушители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ватно-марлевые повязки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индивидуальный противохимический пакет (ИПП)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перевязочный пакет индивидуальный (ППИ)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5940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аптечка индивидуальная КИМГЗ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20"/>
        </w:trPr>
        <w:tc>
          <w:tcPr>
            <w:tcW w:w="6629" w:type="dxa"/>
          </w:tcPr>
          <w:p w:rsidR="00594065" w:rsidRPr="008121B8" w:rsidRDefault="00594065" w:rsidP="005940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бинты, вата, марля и другие материалы для изготовления простейших СИЗ 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4065" w:rsidRPr="008121B8" w:rsidRDefault="008121B8" w:rsidP="008121B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sz w:val="26"/>
          <w:szCs w:val="26"/>
        </w:rPr>
        <w:t xml:space="preserve">       </w:t>
      </w:r>
      <w:r w:rsidR="00B83319" w:rsidRPr="008121B8">
        <w:rPr>
          <w:rFonts w:ascii="Times New Roman" w:hAnsi="Times New Roman" w:cs="Times New Roman"/>
          <w:b/>
          <w:sz w:val="26"/>
          <w:szCs w:val="26"/>
        </w:rPr>
        <w:t xml:space="preserve">5. Учебно-методическое обеспечение: </w:t>
      </w:r>
      <w:r w:rsidR="00594065" w:rsidRPr="008121B8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594065" w:rsidRPr="008121B8" w:rsidTr="00436C61"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(имеется/не имеется)</w:t>
            </w:r>
          </w:p>
        </w:tc>
      </w:tr>
      <w:tr w:rsidR="00594065" w:rsidRPr="008121B8" w:rsidTr="00436C61">
        <w:tc>
          <w:tcPr>
            <w:tcW w:w="6629" w:type="dxa"/>
          </w:tcPr>
          <w:p w:rsidR="00594065" w:rsidRPr="008121B8" w:rsidRDefault="00594065" w:rsidP="005940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>памятки и рекомендации по действиям в чрезвычайных ситуациях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436C61"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учебно-методическая литература по тематике ГОЧС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36"/>
        </w:trPr>
        <w:tc>
          <w:tcPr>
            <w:tcW w:w="6629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видеофильмы по тематике ГОЧС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065" w:rsidRPr="008121B8" w:rsidTr="00594065">
        <w:trPr>
          <w:trHeight w:val="236"/>
        </w:trPr>
        <w:tc>
          <w:tcPr>
            <w:tcW w:w="6629" w:type="dxa"/>
          </w:tcPr>
          <w:p w:rsidR="00594065" w:rsidRPr="008121B8" w:rsidRDefault="00594065" w:rsidP="005940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1B8">
              <w:rPr>
                <w:rFonts w:ascii="Times New Roman" w:hAnsi="Times New Roman" w:cs="Times New Roman"/>
                <w:sz w:val="26"/>
                <w:szCs w:val="26"/>
              </w:rPr>
              <w:t xml:space="preserve"> компьютерные программы </w:t>
            </w:r>
          </w:p>
        </w:tc>
        <w:tc>
          <w:tcPr>
            <w:tcW w:w="2942" w:type="dxa"/>
          </w:tcPr>
          <w:p w:rsidR="00594065" w:rsidRPr="008121B8" w:rsidRDefault="00594065" w:rsidP="00436C6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B6780" w:rsidRPr="008121B8" w:rsidRDefault="005B6780" w:rsidP="008121B8">
      <w:pPr>
        <w:tabs>
          <w:tab w:val="left" w:pos="123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6780" w:rsidRPr="008121B8" w:rsidRDefault="00B83319" w:rsidP="005B67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 xml:space="preserve">Руководитель УПК ГО ЧС __________________________ </w:t>
      </w:r>
      <w:r w:rsidR="00594065" w:rsidRPr="008121B8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 w:rsidR="005B6780" w:rsidRPr="008121B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B6780" w:rsidRPr="008121B8" w:rsidRDefault="005B6780" w:rsidP="005B67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6780" w:rsidRPr="008121B8" w:rsidRDefault="005B6780" w:rsidP="005B67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B6780" w:rsidRPr="008121B8" w:rsidRDefault="005B6780" w:rsidP="005B678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121B8">
        <w:rPr>
          <w:rFonts w:ascii="Times New Roman" w:hAnsi="Times New Roman" w:cs="Times New Roman"/>
          <w:b/>
          <w:sz w:val="26"/>
          <w:szCs w:val="26"/>
        </w:rPr>
        <w:t>_______________      ________________</w:t>
      </w:r>
    </w:p>
    <w:p w:rsidR="005B6780" w:rsidRPr="007809EB" w:rsidRDefault="005B6780" w:rsidP="005B678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809EB">
        <w:rPr>
          <w:rFonts w:ascii="Times New Roman" w:hAnsi="Times New Roman" w:cs="Times New Roman"/>
          <w:b/>
          <w:sz w:val="28"/>
          <w:szCs w:val="28"/>
        </w:rPr>
        <w:t>(подпись)                 (фамилия)</w:t>
      </w:r>
    </w:p>
    <w:p w:rsidR="00991D7A" w:rsidRPr="00B83319" w:rsidRDefault="00991D7A" w:rsidP="005B67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91D7A" w:rsidRPr="00B83319" w:rsidSect="0078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EB6" w:rsidRDefault="009A3EB6" w:rsidP="007809EB">
      <w:pPr>
        <w:spacing w:after="0" w:line="240" w:lineRule="auto"/>
      </w:pPr>
      <w:r>
        <w:separator/>
      </w:r>
    </w:p>
  </w:endnote>
  <w:endnote w:type="continuationSeparator" w:id="0">
    <w:p w:rsidR="009A3EB6" w:rsidRDefault="009A3EB6" w:rsidP="00780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EB6" w:rsidRDefault="009A3EB6" w:rsidP="007809EB">
      <w:pPr>
        <w:spacing w:after="0" w:line="240" w:lineRule="auto"/>
      </w:pPr>
      <w:r>
        <w:separator/>
      </w:r>
    </w:p>
  </w:footnote>
  <w:footnote w:type="continuationSeparator" w:id="0">
    <w:p w:rsidR="009A3EB6" w:rsidRDefault="009A3EB6" w:rsidP="00780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00"/>
    <w:rsid w:val="000259A8"/>
    <w:rsid w:val="000478DE"/>
    <w:rsid w:val="00047EF3"/>
    <w:rsid w:val="0013087E"/>
    <w:rsid w:val="001A2A7B"/>
    <w:rsid w:val="0023394D"/>
    <w:rsid w:val="00252CC2"/>
    <w:rsid w:val="00255A80"/>
    <w:rsid w:val="002D1A23"/>
    <w:rsid w:val="00332CF2"/>
    <w:rsid w:val="00353BEA"/>
    <w:rsid w:val="00493DA3"/>
    <w:rsid w:val="004C7AC3"/>
    <w:rsid w:val="00562545"/>
    <w:rsid w:val="00594065"/>
    <w:rsid w:val="005B6780"/>
    <w:rsid w:val="0060340B"/>
    <w:rsid w:val="00620E90"/>
    <w:rsid w:val="00680675"/>
    <w:rsid w:val="006F3020"/>
    <w:rsid w:val="00732B88"/>
    <w:rsid w:val="007809EB"/>
    <w:rsid w:val="007826C1"/>
    <w:rsid w:val="00797B70"/>
    <w:rsid w:val="00797EBD"/>
    <w:rsid w:val="008121B8"/>
    <w:rsid w:val="00840D6F"/>
    <w:rsid w:val="008C3900"/>
    <w:rsid w:val="008D6148"/>
    <w:rsid w:val="009545D6"/>
    <w:rsid w:val="009779CE"/>
    <w:rsid w:val="00991390"/>
    <w:rsid w:val="00991D7A"/>
    <w:rsid w:val="009A3EB6"/>
    <w:rsid w:val="009B6E97"/>
    <w:rsid w:val="00A02231"/>
    <w:rsid w:val="00A11148"/>
    <w:rsid w:val="00AD3564"/>
    <w:rsid w:val="00AE4BEF"/>
    <w:rsid w:val="00B83319"/>
    <w:rsid w:val="00BB7591"/>
    <w:rsid w:val="00C12EB4"/>
    <w:rsid w:val="00C33A32"/>
    <w:rsid w:val="00C90890"/>
    <w:rsid w:val="00D06537"/>
    <w:rsid w:val="00D772D2"/>
    <w:rsid w:val="00D91649"/>
    <w:rsid w:val="00DE0D91"/>
    <w:rsid w:val="00E46494"/>
    <w:rsid w:val="00EA5FE3"/>
    <w:rsid w:val="00EA6816"/>
    <w:rsid w:val="00F70E20"/>
    <w:rsid w:val="00F87658"/>
    <w:rsid w:val="00FA4470"/>
    <w:rsid w:val="00FC010A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5FDF4-ECFE-406A-A0AF-4CD1FC7F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80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09EB"/>
  </w:style>
  <w:style w:type="paragraph" w:styleId="a6">
    <w:name w:val="footer"/>
    <w:basedOn w:val="a"/>
    <w:link w:val="a7"/>
    <w:uiPriority w:val="99"/>
    <w:semiHidden/>
    <w:unhideWhenUsed/>
    <w:rsid w:val="00780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0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6604</Words>
  <Characters>37645</Characters>
  <Application>Microsoft Office Word</Application>
  <DocSecurity>4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mches</dc:creator>
  <cp:keywords/>
  <dc:description/>
  <cp:lastModifiedBy>Римма Николаевна Назарова</cp:lastModifiedBy>
  <cp:revision>2</cp:revision>
  <cp:lastPrinted>2024-08-29T04:57:00Z</cp:lastPrinted>
  <dcterms:created xsi:type="dcterms:W3CDTF">2024-09-10T09:07:00Z</dcterms:created>
  <dcterms:modified xsi:type="dcterms:W3CDTF">2024-09-10T09:07:00Z</dcterms:modified>
</cp:coreProperties>
</file>