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AF064B">
              <w:rPr>
                <w:rFonts w:ascii="Times New Roman" w:hAnsi="Times New Roman" w:cs="Times New Roman"/>
                <w:b/>
              </w:rPr>
              <w:t>16.01.2023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AF064B">
              <w:rPr>
                <w:rFonts w:ascii="Times New Roman" w:hAnsi="Times New Roman" w:cs="Times New Roman"/>
                <w:b/>
              </w:rPr>
              <w:t>26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A741F" w:rsidRPr="009A741F" w:rsidRDefault="009A741F" w:rsidP="009A741F">
      <w:pPr>
        <w:suppressAutoHyphens/>
        <w:autoSpaceDE/>
        <w:autoSpaceDN/>
        <w:adjustRightInd/>
        <w:ind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p w:rsidR="00BE731E" w:rsidRPr="00BE731E" w:rsidRDefault="00BE731E" w:rsidP="00BE731E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p w:rsidR="00BE731E" w:rsidRPr="00BE731E" w:rsidRDefault="00BE731E" w:rsidP="00BE731E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BE731E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имущества. </w:t>
      </w:r>
    </w:p>
    <w:p w:rsidR="00BE731E" w:rsidRPr="00BE731E" w:rsidRDefault="00BE731E" w:rsidP="00BE731E">
      <w:pPr>
        <w:suppressAutoHyphens/>
        <w:autoSpaceDE/>
        <w:autoSpaceDN/>
        <w:adjustRightInd/>
        <w:ind w:firstLine="0"/>
        <w:jc w:val="center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BE731E" w:rsidRPr="00BE731E" w:rsidRDefault="00BE731E" w:rsidP="00BE731E">
      <w:pPr>
        <w:suppressAutoHyphens/>
        <w:autoSpaceDE/>
        <w:autoSpaceDN/>
        <w:adjustRightInd/>
        <w:ind w:firstLine="705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BE731E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>В соответствии с Федеральным законом от 08.05.2010 № 83-ФЗ « 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 имущества», на основании постановления администрации муниципального образования Алексинский район от 30.09.2010 № 2031 «О порядке отнесения имущества автономного или бюджетного учреждения Алексинского района к категории особо ценного движимого имущества», постановления администрации муниципального образования Алексинский район от 25.03.2011 № 516 «Об утверждении Порядка определения перечней особо ценного движимого имущества бюджетных или автономных учреждений, которые созданы на базе имущества, находящегося в муниципальной собственности муниципального образования Алексинский район», Устава муниципального образования город Алексин  администрация муниципального образования город Алексин ПОСТАНОВЛЯЕТ:</w:t>
      </w:r>
    </w:p>
    <w:p w:rsidR="00BE731E" w:rsidRPr="00BE731E" w:rsidRDefault="00BE731E" w:rsidP="00BE731E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BE731E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        1. Утвердить Перечни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 (Приложение).</w:t>
      </w:r>
    </w:p>
    <w:p w:rsidR="00BE731E" w:rsidRPr="00BE731E" w:rsidRDefault="00BE731E" w:rsidP="00BE731E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</w:p>
    <w:p w:rsidR="00BE731E" w:rsidRPr="00BE731E" w:rsidRDefault="00BE731E" w:rsidP="00BE731E">
      <w:pPr>
        <w:suppressAutoHyphens/>
        <w:autoSpaceDE/>
        <w:autoSpaceDN/>
        <w:adjustRightInd/>
        <w:ind w:firstLine="708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BE731E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lastRenderedPageBreak/>
        <w:t xml:space="preserve"> 2. Признать утратившим силу постановление администрации муниципального образования город Алексин от 04.12.2020  №  1914 «Об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имущества».</w:t>
      </w:r>
    </w:p>
    <w:p w:rsidR="00BE731E" w:rsidRPr="00BE731E" w:rsidRDefault="00BE731E" w:rsidP="00BE731E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BE731E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          3.Руководителям бюджетных и автономных учреждений, подведомственных администрации муниципального образования город Алексин, ежегодно до 1 февраля года, следующего за отчетным, представлять в комитет имущественных и земельных отношений администрации муниципального образования город Алексин изменения и дополнения об объектах особо ценного движимого имущества.</w:t>
      </w:r>
    </w:p>
    <w:p w:rsidR="00BE731E" w:rsidRPr="00BE731E" w:rsidRDefault="00BE731E" w:rsidP="00BE731E">
      <w:pPr>
        <w:suppressAutoHyphens/>
        <w:autoSpaceDE/>
        <w:autoSpaceDN/>
        <w:adjustRightInd/>
        <w:ind w:firstLine="708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BE731E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4.Комитету имущественных и земельных отношений администрации муниципального образования город Алексин вносить изменения и дополнения в реестр муниципального имущества в соответствии с Перечнями.</w:t>
      </w:r>
    </w:p>
    <w:p w:rsidR="00BE731E" w:rsidRPr="00BE731E" w:rsidRDefault="00BE731E" w:rsidP="00BE731E">
      <w:pPr>
        <w:suppressAutoHyphens/>
        <w:autoSpaceDE/>
        <w:autoSpaceDN/>
        <w:adjustRightInd/>
        <w:rPr>
          <w:rFonts w:ascii="Times New Roman" w:hAnsi="Times New Roman" w:cs="Times New Roman"/>
          <w:sz w:val="27"/>
          <w:szCs w:val="27"/>
        </w:rPr>
      </w:pPr>
      <w:r w:rsidRPr="00BE731E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 5</w:t>
      </w:r>
      <w:r w:rsidRPr="00BE731E">
        <w:rPr>
          <w:rFonts w:ascii="Times New Roman" w:hAnsi="Times New Roman" w:cs="Times New Roman"/>
          <w:sz w:val="27"/>
          <w:szCs w:val="27"/>
        </w:rPr>
        <w:t xml:space="preserve">.Управлению по организационной работе и информационному обеспечению администрации муниципального образования город Алексин (Ю.А. Панина)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 </w:t>
      </w:r>
    </w:p>
    <w:p w:rsidR="00BE731E" w:rsidRPr="00BE731E" w:rsidRDefault="00BE731E" w:rsidP="00BE731E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</w:pPr>
      <w:r w:rsidRPr="00BE731E">
        <w:rPr>
          <w:rFonts w:ascii="Times New Roman" w:eastAsia="Arial Unicode MS" w:hAnsi="Times New Roman" w:cs="Mangal"/>
          <w:kern w:val="2"/>
          <w:sz w:val="27"/>
          <w:szCs w:val="27"/>
          <w:lang w:eastAsia="hi-IN" w:bidi="hi-IN"/>
        </w:rPr>
        <w:t xml:space="preserve">           6.Постановление вступает в силу со дня подписания.</w:t>
      </w:r>
    </w:p>
    <w:p w:rsidR="00BE731E" w:rsidRPr="00BE731E" w:rsidRDefault="00BE731E" w:rsidP="00BE731E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7"/>
          <w:szCs w:val="27"/>
          <w:lang w:eastAsia="hi-IN" w:bidi="hi-IN"/>
        </w:rPr>
      </w:pPr>
    </w:p>
    <w:p w:rsidR="00BE731E" w:rsidRPr="00BE731E" w:rsidRDefault="00BE731E" w:rsidP="00BE731E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A741F" w:rsidRPr="009A741F" w:rsidRDefault="009A741F" w:rsidP="009A741F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9A741F" w:rsidRPr="009A741F" w:rsidRDefault="009A741F" w:rsidP="009A741F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9A741F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Глава администрации</w:t>
      </w:r>
    </w:p>
    <w:p w:rsidR="009A741F" w:rsidRPr="009A741F" w:rsidRDefault="009A741F" w:rsidP="009A741F">
      <w:pPr>
        <w:tabs>
          <w:tab w:val="left" w:pos="7409"/>
        </w:tabs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9A741F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муниципального образования</w:t>
      </w:r>
      <w:r w:rsidRPr="009A741F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</w:r>
    </w:p>
    <w:p w:rsidR="009A741F" w:rsidRPr="009A741F" w:rsidRDefault="009A741F" w:rsidP="009A741F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9A741F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</w:t>
      </w:r>
      <w:r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Pr="009A741F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Алексин                                         </w:t>
      </w:r>
      <w:r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Pr="009A741F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П.Е. Федоров</w:t>
      </w:r>
      <w:r w:rsidRPr="009A741F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                                                                  </w:t>
      </w:r>
    </w:p>
    <w:p w:rsidR="009A741F" w:rsidRPr="009A741F" w:rsidRDefault="009A741F" w:rsidP="009A741F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7"/>
          <w:szCs w:val="27"/>
          <w:lang w:eastAsia="hi-IN" w:bidi="hi-IN"/>
        </w:rPr>
      </w:pPr>
      <w:r w:rsidRPr="009A741F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</w:t>
      </w: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tbl>
      <w:tblPr>
        <w:tblW w:w="1060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0"/>
        <w:gridCol w:w="1932"/>
        <w:gridCol w:w="3689"/>
        <w:gridCol w:w="1260"/>
        <w:gridCol w:w="1594"/>
        <w:gridCol w:w="1418"/>
      </w:tblGrid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                                         Перечень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движимого имущества, находящегося на балансе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106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 w:rsidP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МБУК "Алексинский районный Дом культуры"</w:t>
            </w:r>
          </w:p>
          <w:p w:rsidR="00A575FA" w:rsidRDefault="00A575FA" w:rsidP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относящегося к особо ценному                             на 26.12.2022</w:t>
            </w: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368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имущества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Дата ввода в эксплуатацию</w:t>
            </w:r>
          </w:p>
        </w:tc>
        <w:tc>
          <w:tcPr>
            <w:tcW w:w="3012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Балансовая стоимость , руб.</w:t>
            </w: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10104100096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Магнитола Самсунг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01.02.2004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3 248.00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10104100060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Гармония "Куликово поле" 25*25-111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01.02.1991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3 809.37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10104100042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Баян концертный 64*150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10.06.1990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13 160.58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10110200014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Костюм сценический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16.01.2009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5 082.50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10110200015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Костюм сценический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16.01.2009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5 082.50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10104200044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26.12.2008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26 670.00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10104100164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Пианино Десна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30.09.1976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8 396.61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10106100262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Комплект штор (Задник)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01.04.2005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6 285.18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10104100041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Баян концертный 64*120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16.05.1989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13 956.51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10110200016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Костюм сценический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16.01.2009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5 082.50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10104100312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 системный блок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02.10.2007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13 928.80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10110200764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Двухполосная АС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30.09.2016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10104200047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Системный блок Е5200 Core 2Duo 2.5 GHZ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31.03.2011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9 400.00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10104200046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P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Экран</w:t>
            </w:r>
            <w:r w:rsidRPr="00A575F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мобильный</w:t>
            </w:r>
            <w:r w:rsidRPr="00A575F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CreenMedia Appolo-T 180x180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см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31.03.2011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3 284.21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10110100059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Костюм сценический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16.01.2009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5 082.50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10104200045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Проектор Acer X1161,DLP 3D,XGA 4000:1, 2500люмен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31.03.2011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12 836.88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10110200017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Костюм сценический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16.01.2009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5 082.50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10110200074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Звукоусиливающая аппаратура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30.09.2013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249 400.00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10104100316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Телефакс  АРДК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02.10.2007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6 801.08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10104100040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Баян 64*120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01.10.1992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16 642.29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10104100061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Гармония "Куликово поле"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01.09.1991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7 114.35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10104100313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 Монитор LCD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02.10.2007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7 172.15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10104200040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Телевизор Томсон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01.03.2005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14 220.30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10104100323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P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A575F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D-Link DPH-150S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Телефон</w:t>
            </w:r>
            <w:r w:rsidRPr="00A575F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 LCD IP SIP VolP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20.09.2010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invotone IPS10LA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30.12.2019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12 080.00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invotone IPS10LA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30.12.2019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12 080.00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Behringer B115D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30.12.2019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15 490.00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Behringer B115D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30.12.2019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15 490.00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Одежда для сцены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30.12.2019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298 400.50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110134018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Проектор ViewSonic PA503W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30.12.2019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42 689.44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110134019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Микширующий цифровой комплекс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30.12.2019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51 590.00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Проектор с/н V2U190301043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03.07.2020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49 639.99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Микширующий цифровой комплекс с/н JPRQPO3 S191102848АОН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03.07.2020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51 590.00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с/н ZTX 3119; ZTX 3109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03.07.2020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12 080.00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110134028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с/н ZTX 3119; ZTX 3109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03.07.2020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12 080.00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с/н ZTX 2913; ZTX 1967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03.07.2020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15 490.00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110134026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с/н ZTX 2913; ZTX 1967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03.07.2020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15 490.00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Занавес сценический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07.09.2020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185 423.38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1011020025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HP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14.08.2017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23 500.00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1011020061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Idea Pad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07.11.2018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26 340.00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1011020047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Компьютерный комплекс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01.08.2018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30 300.00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1011020050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 в сборе REAL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01.08.2018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30 300.00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1011020045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Проектор Beng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01.08.2018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1011020060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Микшерский пульт Behringer X1204USB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03.09.2018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13 750.28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1011020055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Behringer B112D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03.09.2018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20 255.35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1011020056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Behringer B112D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03.09.2018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20 255.35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1011020052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invotone IPS10LA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03.09.2018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11 966.00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1011020053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invotone IPS10LA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03.09.2018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11 966.00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Behringer B112D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22.03.2021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19 990.00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Behringer B112D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22.03.2021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19 990.00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invotone IPS10LA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22.03.2021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12 684.00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Акустическая система invotone IPS10LA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22.03.2021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12 684.00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Звуковая колонна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24.06.2021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12 470.00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110134040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Звуковая колонна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24.06.2021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12 470.00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Микшер Вектор ТУ-60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24.06.2021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24 100.00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Микширующий цифровой комплекс Behringer X1204USB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22.03.2021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52 856.00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110134038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Intel Core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24.06.2021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50 960.00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110134043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Стационарный металлодетектор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12.10.2022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218 850.00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1 964 339.10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A575F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A575FA" w:rsidRDefault="00A575FA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tbl>
      <w:tblPr>
        <w:tblW w:w="1060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0"/>
        <w:gridCol w:w="1932"/>
        <w:gridCol w:w="3689"/>
        <w:gridCol w:w="1260"/>
        <w:gridCol w:w="1594"/>
        <w:gridCol w:w="1418"/>
      </w:tblGrid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Перечень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движимого имущества, находящегося на балансе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06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МБУК "Алексинский художественно-краеведческий музей" относящегося к особо ценному на 26.12.2022</w:t>
            </w: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368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имущества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Дата ввода в эксплуатацию</w:t>
            </w:r>
          </w:p>
        </w:tc>
        <w:tc>
          <w:tcPr>
            <w:tcW w:w="3012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Балансовая стоимость , руб.</w:t>
            </w: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10106100001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Сценический навес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27.04.2005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84 530.00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10104200317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Системный блок Excellent M-2010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23.07.2010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9 880.00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10104200318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 2011г.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29.04.2011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19 650.00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10104200320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 30.06.2011г.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30.06.2011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24 930.00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10104200314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Компьютер-2010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02.07.2010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15 720.00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10104200319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Многофункциональное устройство (принтер) лазерный Canon i-SENSYS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29.04.2011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7 750.00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10104200315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МФУ Sаmsung лазерный SCX-4220/XEV-2010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20.07.2010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6 700.00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10104100296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Проектор NEC NP 115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31.05.2011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12 690.00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10104100297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P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Экран</w:t>
            </w:r>
            <w:r w:rsidRPr="00A575F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мобильный</w:t>
            </w:r>
            <w:r w:rsidRPr="00A575F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CreenMedia Appolo- T 180x180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см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31.05.2011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10104100299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Acer Aspire 1 Gb/15.6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30.09.2011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16 890.00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10104200313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P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МФУ</w:t>
            </w:r>
            <w:r w:rsidRPr="00A575F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CANON PIXMA MP-250 A 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12.12.2009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3 020.00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10106101074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Витрина из ДСП  и стекла 2200*600*600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31.10.2011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10106101073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Витрина из ДСП  и стекла 2200*600*600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31.10.2011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1013400041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Система видеонаблюдения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12.11.2016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99 000.40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1013600050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Система для галерейной развески картин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02.10.2020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132 836.00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1013400051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Компьютер в сборе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30.03.2021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39 910.00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1013400040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Персональный компьютер в сборе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18.07.2016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29 900.00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1013400045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МФУ Kyocera Ecosys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20.09.2017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1013400044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LENOVO I 15.6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23.06.2017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1013400044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LENOVO I 15.6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23.06.2017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1013400053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Многофункциональное устройство HPLaser 135w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5FA" w:rsidRDefault="00A575FA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14.09.2022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35 991.00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5FA" w:rsidRDefault="00A575FA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637 787.40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75FA" w:rsidTr="00D9562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575FA" w:rsidRDefault="00A575FA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95627" w:rsidRDefault="00D95627" w:rsidP="00D9562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95627" w:rsidRPr="00D95627" w:rsidRDefault="00D95627" w:rsidP="00D9562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5627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D95627" w:rsidRPr="00D95627" w:rsidRDefault="00D95627" w:rsidP="00D9562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5627">
        <w:rPr>
          <w:rFonts w:ascii="Times New Roman" w:hAnsi="Times New Roman" w:cs="Times New Roman"/>
          <w:sz w:val="28"/>
          <w:szCs w:val="28"/>
        </w:rPr>
        <w:t xml:space="preserve">культурных ценностей  бюджетного учреждения </w:t>
      </w:r>
    </w:p>
    <w:p w:rsidR="00D95627" w:rsidRPr="00D95627" w:rsidRDefault="00D95627" w:rsidP="00D9562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5627">
        <w:rPr>
          <w:rFonts w:ascii="Times New Roman" w:hAnsi="Times New Roman" w:cs="Times New Roman"/>
          <w:sz w:val="28"/>
          <w:szCs w:val="28"/>
        </w:rPr>
        <w:t xml:space="preserve">МБУК «Алексинский художественно-краеведческий музей», </w:t>
      </w:r>
    </w:p>
    <w:p w:rsidR="00D95627" w:rsidRPr="00D95627" w:rsidRDefault="00D95627" w:rsidP="00D9562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95627">
        <w:rPr>
          <w:rFonts w:ascii="Times New Roman" w:hAnsi="Times New Roman" w:cs="Times New Roman"/>
          <w:sz w:val="28"/>
          <w:szCs w:val="28"/>
        </w:rPr>
        <w:t>отнесенных к особо ценному имуществу не учитываемых на балансе учреждения на 26.12.2022 г.</w:t>
      </w:r>
    </w:p>
    <w:p w:rsidR="00D95627" w:rsidRPr="00D95627" w:rsidRDefault="00D95627" w:rsidP="00D9562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95627" w:rsidRPr="00D95627" w:rsidRDefault="00D95627" w:rsidP="00D9562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48"/>
        <w:gridCol w:w="2393"/>
        <w:gridCol w:w="2393"/>
        <w:gridCol w:w="2393"/>
      </w:tblGrid>
      <w:tr w:rsidR="00D95627" w:rsidRPr="00D95627" w:rsidTr="007A5972">
        <w:tc>
          <w:tcPr>
            <w:tcW w:w="2392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Фонды музея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Федеральная собственность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Собственность муниципального образования Алексинский район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D95627" w:rsidRPr="00D95627" w:rsidTr="007A5972">
        <w:tc>
          <w:tcPr>
            <w:tcW w:w="2392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Основной фонд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 xml:space="preserve">До 26.05.1996 года </w:t>
            </w:r>
          </w:p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№№ 1-3074</w:t>
            </w:r>
          </w:p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95627">
              <w:rPr>
                <w:rFonts w:ascii="Times New Roman" w:hAnsi="Times New Roman" w:cs="Times New Roman"/>
              </w:rPr>
              <w:t xml:space="preserve">- </w:t>
            </w:r>
            <w:r w:rsidRPr="00D95627">
              <w:rPr>
                <w:rFonts w:ascii="Times New Roman" w:hAnsi="Times New Roman" w:cs="Times New Roman"/>
                <w:b/>
              </w:rPr>
              <w:t>14153 предмета.</w:t>
            </w:r>
          </w:p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95627">
              <w:rPr>
                <w:rFonts w:ascii="Times New Roman" w:hAnsi="Times New Roman" w:cs="Times New Roman"/>
              </w:rPr>
              <w:t xml:space="preserve">С 26.05.1996года №№ 3075-4055 – </w:t>
            </w:r>
            <w:r w:rsidRPr="00D95627">
              <w:rPr>
                <w:rFonts w:ascii="Times New Roman" w:hAnsi="Times New Roman" w:cs="Times New Roman"/>
                <w:b/>
              </w:rPr>
              <w:t>294 предмета.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 xml:space="preserve">С 26.05.1996 года </w:t>
            </w:r>
          </w:p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№№ 3075 – 4055</w:t>
            </w:r>
          </w:p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95627">
              <w:rPr>
                <w:rFonts w:ascii="Times New Roman" w:hAnsi="Times New Roman" w:cs="Times New Roman"/>
              </w:rPr>
              <w:t xml:space="preserve"> </w:t>
            </w:r>
            <w:r w:rsidRPr="00D95627">
              <w:rPr>
                <w:rFonts w:ascii="Times New Roman" w:hAnsi="Times New Roman" w:cs="Times New Roman"/>
                <w:b/>
              </w:rPr>
              <w:t>– 5495 предметов (</w:t>
            </w:r>
            <w:r w:rsidRPr="00D95627">
              <w:rPr>
                <w:rFonts w:ascii="Times New Roman" w:hAnsi="Times New Roman" w:cs="Times New Roman"/>
              </w:rPr>
              <w:t>кроме</w:t>
            </w:r>
            <w:r w:rsidRPr="00D95627">
              <w:rPr>
                <w:rFonts w:ascii="Times New Roman" w:hAnsi="Times New Roman" w:cs="Times New Roman"/>
                <w:b/>
              </w:rPr>
              <w:t xml:space="preserve"> </w:t>
            </w:r>
            <w:r w:rsidRPr="00D95627">
              <w:rPr>
                <w:rFonts w:ascii="Times New Roman" w:hAnsi="Times New Roman" w:cs="Times New Roman"/>
              </w:rPr>
              <w:t>№№ 3075 - 4055 – 294 предмета Федеральной собственности</w:t>
            </w:r>
            <w:r w:rsidRPr="00D9562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95627" w:rsidRPr="00D95627" w:rsidTr="007A5972">
        <w:tc>
          <w:tcPr>
            <w:tcW w:w="2392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Научно-вспомогательный фонд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 xml:space="preserve">№№ 1-1076 – </w:t>
            </w:r>
          </w:p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95627">
              <w:rPr>
                <w:rFonts w:ascii="Times New Roman" w:hAnsi="Times New Roman" w:cs="Times New Roman"/>
                <w:b/>
              </w:rPr>
              <w:t>2064 предмета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D95627">
              <w:rPr>
                <w:rFonts w:ascii="Times New Roman" w:hAnsi="Times New Roman" w:cs="Times New Roman"/>
              </w:rPr>
              <w:t>№№ 1077-1847</w:t>
            </w:r>
            <w:r w:rsidRPr="00D95627">
              <w:rPr>
                <w:rFonts w:ascii="Times New Roman" w:hAnsi="Times New Roman" w:cs="Times New Roman"/>
              </w:rPr>
              <w:softHyphen/>
            </w:r>
            <w:r w:rsidRPr="00D95627">
              <w:rPr>
                <w:rFonts w:ascii="Times New Roman" w:hAnsi="Times New Roman" w:cs="Times New Roman"/>
              </w:rPr>
              <w:softHyphen/>
              <w:t xml:space="preserve"> –</w:t>
            </w:r>
          </w:p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95627">
              <w:rPr>
                <w:rFonts w:ascii="Times New Roman" w:hAnsi="Times New Roman" w:cs="Times New Roman"/>
                <w:b/>
              </w:rPr>
              <w:t>1759 предметов</w:t>
            </w:r>
          </w:p>
        </w:tc>
        <w:tc>
          <w:tcPr>
            <w:tcW w:w="2393" w:type="dxa"/>
          </w:tcPr>
          <w:p w:rsidR="00D95627" w:rsidRPr="00D95627" w:rsidRDefault="00D95627" w:rsidP="00D956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D95627" w:rsidRPr="00D95627" w:rsidRDefault="00D95627" w:rsidP="00D9562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D95627" w:rsidRPr="00D95627" w:rsidRDefault="00D95627" w:rsidP="00D9562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D95627" w:rsidRPr="00D95627" w:rsidRDefault="00D95627" w:rsidP="00D9562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9A741F" w:rsidRDefault="009A741F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0"/>
        <w:gridCol w:w="1932"/>
        <w:gridCol w:w="3689"/>
        <w:gridCol w:w="1594"/>
        <w:gridCol w:w="1593"/>
      </w:tblGrid>
      <w:tr w:rsidR="00D95627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Перечень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5627" w:rsidT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движимого имущества, находящегося на балансе 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5627" w:rsidTr="00D95627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95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МБУ "Спортивный центр "Возрождение" относящегося к особо ценному                    на 26.12.2022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3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3689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Наименование имущества</w:t>
            </w:r>
          </w:p>
        </w:tc>
        <w:tc>
          <w:tcPr>
            <w:tcW w:w="159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Дата ввода в эксплуатацию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Балансовая стоимость , руб.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000007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Кондиционер КЦКП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12.02.2020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156 007.14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000009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Кондиционер КЦКП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12.02.2020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166 030.02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000014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Автоматическая пожарная сигнализация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12.02.2020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373 732.00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000004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Установка водоподготовительная с теплообменником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12.02.2020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1 912 667.17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000021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Боксерский ринг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12.02.2020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74 600.00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000013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Ворота мини-футбольные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12.02.2020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60 593.21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000002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Компактная приточная установка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12.02.2020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39 426.27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000003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Компактная приточная установка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12.02.2020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39 426.27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000034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МФУ XEROX WorkCentre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30.10.2020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11 950.00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000032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Системный блок INTEL Pen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30.10.2020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18 675.00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000033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Системный блок INTEL Pen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30.10.2020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18 675.00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000038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Стационарный подъемник для бассейна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24.03.2021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595 000.00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000039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P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МФУ</w:t>
            </w:r>
            <w:r w:rsidRPr="00D9562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HP LJ Pro M28a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22.06.2021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12 700.00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000044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HP 225 G7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29.09.2021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48 550.00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000043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HP 225 G7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29.09.2021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48 550.00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000042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Ноутбук HP 225 G7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29.09.2021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48 550.00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000040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Принтер HP Laser Jet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29.09.2021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34 900.00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000041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МФУ HP Laser Jet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29.09.2021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18 800.00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000048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Фотометр Photolyser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13.12.2021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64 150.00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000049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Насос IML NIAGARA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13.12.2021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70 740.00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000057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Система видеонаблюдения 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24.12.2021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380 300.00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000069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Стационарный металлодетектор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12.10.2022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218 850.00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000072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Насос IML NIAGARA самовсас, с префильтром 26,6 м3/ч Н=10 400 В 2,20 кВт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12.12.2022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52 200.00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627" w:rsidRDefault="00D95627">
            <w:pPr>
              <w:widowControl/>
              <w:ind w:firstLine="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4 465 072.08</w:t>
            </w: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956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D95627" w:rsidRDefault="00D95627">
            <w:pPr>
              <w:widowControl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95627" w:rsidRDefault="00D95627" w:rsidP="009A741F">
      <w:pPr>
        <w:suppressAutoHyphens/>
        <w:autoSpaceDE/>
        <w:autoSpaceDN/>
        <w:adjustRightInd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tbl>
      <w:tblPr>
        <w:tblW w:w="11165" w:type="dxa"/>
        <w:tblInd w:w="93" w:type="dxa"/>
        <w:tblLook w:val="04A0" w:firstRow="1" w:lastRow="0" w:firstColumn="1" w:lastColumn="0" w:noHBand="0" w:noVBand="1"/>
      </w:tblPr>
      <w:tblGrid>
        <w:gridCol w:w="600"/>
        <w:gridCol w:w="2041"/>
        <w:gridCol w:w="219"/>
        <w:gridCol w:w="3951"/>
        <w:gridCol w:w="301"/>
        <w:gridCol w:w="1199"/>
        <w:gridCol w:w="294"/>
        <w:gridCol w:w="1066"/>
        <w:gridCol w:w="294"/>
        <w:gridCol w:w="1200"/>
      </w:tblGrid>
      <w:tr w:rsidR="009F6714" w:rsidRPr="009F6714" w:rsidTr="005D7121">
        <w:trPr>
          <w:trHeight w:val="300"/>
        </w:trPr>
        <w:tc>
          <w:tcPr>
            <w:tcW w:w="996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bookmarkStart w:id="2" w:name="RANGE!A1:E189"/>
            <w:bookmarkEnd w:id="2"/>
            <w:r w:rsidRPr="009F671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Перечень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300"/>
        </w:trPr>
        <w:tc>
          <w:tcPr>
            <w:tcW w:w="996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движимого имущества, находящегося на балансе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600"/>
        </w:trPr>
        <w:tc>
          <w:tcPr>
            <w:tcW w:w="996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МБУ "Культурно-досуговый центр города Алексина" относящегося к особо ценному на 26.12.2022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4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041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4471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имущества</w:t>
            </w:r>
          </w:p>
        </w:tc>
        <w:tc>
          <w:tcPr>
            <w:tcW w:w="1493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Дата ввода в эксплуатацию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Балансовая стоимость , руб.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00000000000000000045</w:t>
            </w:r>
          </w:p>
        </w:tc>
        <w:tc>
          <w:tcPr>
            <w:tcW w:w="44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Освещение  "Динамика" (LED3840, цвет белый, фиолетовый оранжевый)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02.02.2012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97 740.00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00000000000000000060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Одежда сцены (теза, боковины серая банерная сеть)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01.10.2013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00000000000000000079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Световое оборудование INVOLIGHT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24.09.2013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141 480.00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00000000000000000061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Комплект подиумов разборных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01.10.2013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00000000000000000066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Лестница сценическая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03.10.2013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00000000000000000064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Комплект ферм(павильон 6м*8м)INVOLIGT 19*29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03.10.2013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250 000.00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00000000000000000070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Ель интерьерная Европейская 6 м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30.11.2014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99 999.00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110134001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Вокальная радиосистема Evolution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25.06.2015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54 000.00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4.101.34.0014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Система видеонаблюдения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08.12.2015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62 019.00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00000000000000000142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Светодиодная гибкая плоская влагозащищенная лента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24.11.2016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95 000.00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00000000000000000143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Уличное украшение "Шары"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24.11.2016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136 000.00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00000000000000000147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Арочный металлодетектор "UltraScan Simple (S1000)"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15.06.2017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00000000000000000164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Ком-т на высокие елки ELC 2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09.01.2018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99 990.00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00000000000000000165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Ком-т на высокие елки ELC 2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09.01.2018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99 990.00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00000000000000000173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Мультикабель Proel EBN2408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03.05.2018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51 828.00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00000000000000000174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Компьютер планшетный Apple iPad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03.05.2018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55 727.10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00000000000000000175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JBL VRX918SP - Активный сабвуфер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92 526.63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00000000000000000176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JBL VRX918SP - Активный сабвуфер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92 526.63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00000000000000000177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JBL VRX918SP - Активный сабвуфер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92 526.63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00000000000000000178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JBL VRX918SP - Активный сабвуфер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92 526.63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00000000000000000179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JBL VRX932LAP - Активная акустическая система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132 252.51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00000000000000000180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JBL VRX932LAP - Активная акустическая система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132 252.51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00000000000000000181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JBL VRX932LAP - Активная акустическая система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132 252.51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00000000000000000182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JBL VRX932LAP - Активная акустическая система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31.08.2018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132 252.51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00000000000000000189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Sennheiser EW 165 G3-B-X Радиосистема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07.09.2018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51 740.00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00000000000000000190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Sennheiser EW 165 G3-B-X Радиосистема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07.09.2018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51 740.00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00000000000000000192</w:t>
            </w:r>
          </w:p>
        </w:tc>
        <w:tc>
          <w:tcPr>
            <w:tcW w:w="4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Новогодняя светодиодная фигура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13.12.2018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261 000.00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00000000000000000213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Ноутбук Acer Aspire 3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06.11.2019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48 444.50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00000000000000000214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Ноутбук Acer Aspire 3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06.11.2019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48 444.50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00000000000000000215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Ноутбук Acer Aspire 3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06.11.2019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48 444.50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00000000000000000216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Ноутбук Acer Aspire 3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06.11.2019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48 444.50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00000000000000000232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 xml:space="preserve">Ноутбук Acer Aspire 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02.07.2020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00000000000000000162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Ноутбук HP 15,6"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01.11.2017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42 000.00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00000000000000000223</w:t>
            </w:r>
          </w:p>
        </w:tc>
        <w:tc>
          <w:tcPr>
            <w:tcW w:w="4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Ель искусственная "Альпийская" высота 5м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05.02.2020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00000000000000000220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Комплект освещения "Классик" длина гирлянды 18м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05.02.2020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00000000000000000224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Ель искусственная Евро-2 высота 5м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05.02.2020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49 800.00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00000000000000000219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Комплект освещения "Динамика" длина гирлянды 12м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05.02.2020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51 360.00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00000000000000000243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Система видеонаблюдения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10.06.2020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00000000000000000245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Световая декоративная конструкция НОВОГОДНЯЯ ИГРУШКА СК-176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01.02.2022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802 100.00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00000000000000000247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Снегоуборщик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APEK-AS 9507 ME Pro Line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94 900.00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00000000000000000248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Снегоуборщик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APEK-AS 9507 ME Pro Line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94 900.00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00000000000000000249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Подметальная машина CHAMPION GS5080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85 900.00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00000000000000000250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Подметальная машина CHAMPION GS5080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26.10.2022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85 900.00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00000000000000000246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Одежда сцены черная: (кулисы-10шт., падуги-2шт., падуги-3шт.,задник-2шт.)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19.05.2022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143 606.20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00000000000000000251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WiFi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89 000.00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00000000000000000254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Фонарь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53 295.00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00000000000000000255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Фонарь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53 295.00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00000000000000000259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(качели навесные)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90 755.98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(качели навесные)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90 755.98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Лежаки большие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146 985.87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Лежаки большие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146 985.87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76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887 Светодиодный светильник Рондо-2 ДТУ-88-АF-ДТУП883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159 560.20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75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887 Светодиодный светильник Рондо-2 ДТУ-88-АF-ДТУП883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159 560.20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Лавка без фундамента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84 634.65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Лавка без фундамента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84 634.35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Лавка без фундамента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84 634.35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Лавка без фундамента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84 634.35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00000000000000000269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"Букросинг"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377 880.00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Лежаки малые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63 390.58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Лежаки малые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63 390.58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Лежаки малые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63 390.58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Лежаки малые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63 390.58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Лежаки малые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63 390.58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Лежаки малые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63 390.58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6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106 766.16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6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106 766.16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106 766.16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78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00000000000000000279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8839 Светодиодный светильник Рондо-2 ДТУ-88-АF-ДТУП892 (50Вт)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106 766.16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Информационная стелла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Информационная стелла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Информационная стелла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Информационная стелла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881 Светодиодный светильник Рондо-2 ДТУ-88-АF-ДТУП881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75 624.41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881 Светодиодный светильник Рондо-2 ДТУ-88-АF-ДТУП881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75 624.41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881 Светодиодный светильник Рондо-2 ДТУ-88-АF-ДТУП881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75 624.41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881 Светодиодный светильник Рондо-2 ДТУ-88-АF-ДТУП881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75 624.41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881 Светодиодный светильник Рондо-2 ДТУ-88-АF-ДТУП881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75 624.41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00000000000000000289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881 Светодиодный светильник Рондо-2 ДТУ-88-АF-ДТУП881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75 624.41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881 Светодиодный светильник Рондо-2 ДТУ-88-АF-ДТУП881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75 624.41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"Букросинг с лавкой"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540 288.00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00000000000000000299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61 690.34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"Подиум BOTANIC" (комплект из 5 цветочных листов)"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681 738.40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Комплекс гамаков на 7 мест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914 000.00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Система видеонаблюдения.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1 009 881.44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Парклеты (комплект из 2-х цветочных клумб)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1 480 000.00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"Модульные мобильные лавки"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260 249.76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"Модульные мобильные лавки"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260 249.76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"Модульные мобильные лавки"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260 249.76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Изделие "Модульные мобильные лавки"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260 249.76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00000000000000000309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Детская площадка "Ладья"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8 880 000.00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Арка из нержавеющей стали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2 170 000.00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Арка из нержавеющей стали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2 170 000.00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МАФ "Алексин" (буквы)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2 200 000.00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00000000000000000319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00000000000000000328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Стандартная лавка без спинки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75 638.75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00000000000000000379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8820 Светодиодный светильник Рондо-2 ДТУ-88-АF-ДТУП891 (25Вт)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53 881.19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00000000000000000389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00000000000000000399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00000000000000000409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00000000000000000419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00000000000000000423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00000000000000000424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00000000000000000427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00000000000000000428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00000000000000000429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00000000000000000430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00000000000000000431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Опора ДТУ 8825 Светодиодный светильник Рондо-2 ДТУ-88-АF-ДТУП893 (75Вт)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76 845.87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00000000000000000432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Театральное оборудование Involight LED FS75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64 010.00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00000000000000000435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Вращающаяся голова LFocus BR-615-2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51 560.00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50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00000000000000000436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Вращающаяся голова LFocus BR-615-2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51 560.00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7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00000000000000000441</w:t>
            </w:r>
          </w:p>
        </w:tc>
        <w:tc>
          <w:tcPr>
            <w:tcW w:w="4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Ограждение 472п.м.:секция 3D B 1560*Ш 2510, ячейка 200*55, Ф 5,0мм.,столб 3000,автоматическое барьерное ограждение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2 242 485.00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4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37 974 353.42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4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59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6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4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59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967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bookmarkStart w:id="3" w:name="RANGE!A1:E60"/>
            <w:bookmarkEnd w:id="3"/>
            <w:r w:rsidRPr="009F671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Перечень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967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имущества находящегося на балансе в</w:t>
            </w:r>
          </w:p>
        </w:tc>
      </w:tr>
      <w:tr w:rsidR="009F6714" w:rsidRPr="009F6714" w:rsidTr="005D7121">
        <w:trPr>
          <w:gridAfter w:val="2"/>
          <w:wAfter w:w="1494" w:type="dxa"/>
          <w:trHeight w:val="533"/>
        </w:trPr>
        <w:tc>
          <w:tcPr>
            <w:tcW w:w="96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Муниципальное бюджетное учреждение культуры "Алексинская централизованная библиотечная система" имени князя Г.Е. Львова на 26.12.2022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3951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имущества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Дата ввода в эксплуатацию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Балансовая стоимость , руб.</w:t>
            </w:r>
          </w:p>
        </w:tc>
      </w:tr>
      <w:tr w:rsidR="009F6714" w:rsidRPr="009F6714" w:rsidTr="005D7121">
        <w:trPr>
          <w:gridAfter w:val="2"/>
          <w:wAfter w:w="1494" w:type="dxa"/>
          <w:trHeight w:val="5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10104100408</w:t>
            </w:r>
          </w:p>
        </w:tc>
        <w:tc>
          <w:tcPr>
            <w:tcW w:w="3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Экран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мобильный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CreenMedia Appolo-T 200x200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см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31.05.2011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3 875.36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10104100363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Принтер  лазерный  Canon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6 720.00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10104100362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TFT 17 SAMSUNG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6 320.00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10104100337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Самсунг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18.07.2007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6 620.00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10104100326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Самсунг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21.03.2007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6 620.00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10104100403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01.11.2008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16 190.00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10104200047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14.02.2006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20 562.27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10104100402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01.11.2008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16 190.00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10104100394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09.10.2008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16 250.00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10104100336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 блок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18.07.2007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13 800.00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10104100325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 блок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21.03.2007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12 860.00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10104200051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19 TFT Acer Silver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13.04.2007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9 142.20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10104100335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19 TFT Acer Silver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13.04.2007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9 142.20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101006101132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Сейф ПРАКТИК  шкаф для карточек А5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12.08.2008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15 225.67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10104200067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Рабочее место (компьютер)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17 000.00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10104200068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Рабочее место (компьютер)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17 000.00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10104100409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Пректор NEC NP 210,DLP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31.05.2011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15 725.77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10104100395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Принтер  лазерный  Кенон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14.10.2008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3 540.00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10104100356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Sаmsung TFT 19"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02.03.2008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6 327.00</w:t>
            </w:r>
          </w:p>
        </w:tc>
      </w:tr>
      <w:tr w:rsidR="009F6714" w:rsidRPr="009F6714" w:rsidTr="005D7121">
        <w:trPr>
          <w:gridAfter w:val="2"/>
          <w:wAfter w:w="1494" w:type="dxa"/>
          <w:trHeight w:val="507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10104100407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LG L1942SE-BF (19 1280x1024 5ms 8000:1)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31.03.2011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5 700.00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10104100361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 блок АТХ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01.02.2008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12 980.00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10104100357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Принтер НР 11018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02.03.2008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3 596.00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10104100381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Принтер НР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7 060.00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10104200063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Принтер HP LazerJet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15.04.2008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3 580.00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10104100355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 блок  SONO Pentium 4-6311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01.03.2008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17 436.00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10136216043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Моноблок HP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11.03.2019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32 400.00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10134216044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МФУ Xerox3025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05.11.2019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11 800.00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10134216045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МФУ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лазерный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BROTHER DCP-L5500DN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22 900.00</w:t>
            </w:r>
          </w:p>
        </w:tc>
      </w:tr>
      <w:tr w:rsidR="009F6714" w:rsidRPr="009F6714" w:rsidTr="005D7121">
        <w:trPr>
          <w:gridAfter w:val="2"/>
          <w:wAfter w:w="1494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10134216046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блок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INTEL Core i3 6100/4Gb/480Gb/300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Вт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23 100.00</w:t>
            </w:r>
          </w:p>
        </w:tc>
      </w:tr>
      <w:tr w:rsidR="009F6714" w:rsidRPr="009F6714" w:rsidTr="005D7121">
        <w:trPr>
          <w:gridAfter w:val="2"/>
          <w:wAfter w:w="1494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10134216047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блок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INTEL Core i3 6100/4Gb/480Gb/300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Вт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08.11.2019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23 100.00</w:t>
            </w:r>
          </w:p>
        </w:tc>
      </w:tr>
      <w:tr w:rsidR="009F6714" w:rsidRPr="009F6714" w:rsidTr="005D7121">
        <w:trPr>
          <w:gridAfter w:val="2"/>
          <w:wAfter w:w="1494" w:type="dxa"/>
          <w:trHeight w:val="32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10134216049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16 350.00</w:t>
            </w:r>
          </w:p>
        </w:tc>
      </w:tr>
      <w:tr w:rsidR="009F6714" w:rsidRPr="009F6714" w:rsidTr="005D7121">
        <w:trPr>
          <w:gridAfter w:val="2"/>
          <w:wAfter w:w="1494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10134216050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16 350.00</w:t>
            </w:r>
          </w:p>
        </w:tc>
      </w:tr>
      <w:tr w:rsidR="009F6714" w:rsidRPr="009F6714" w:rsidTr="005D7121">
        <w:trPr>
          <w:gridAfter w:val="2"/>
          <w:wAfter w:w="1494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Ноутбук ACER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28.01.2022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16 350.00</w:t>
            </w:r>
          </w:p>
        </w:tc>
      </w:tr>
      <w:tr w:rsidR="009F6714" w:rsidRPr="009F6714" w:rsidTr="005D7121">
        <w:trPr>
          <w:gridAfter w:val="2"/>
          <w:wAfter w:w="1494" w:type="dxa"/>
          <w:trHeight w:val="50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10134216052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блок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INTEL Core i5-10400/16Gb/1000Gb/450 B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33 450.00</w:t>
            </w:r>
          </w:p>
        </w:tc>
      </w:tr>
      <w:tr w:rsidR="009F6714" w:rsidRPr="009F6714" w:rsidTr="005D7121">
        <w:trPr>
          <w:gridAfter w:val="2"/>
          <w:wAfter w:w="1494" w:type="dxa"/>
          <w:trHeight w:val="48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блок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INTEL Core i5-10400/16Gb/1000Gb/450 B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33 450.00</w:t>
            </w:r>
          </w:p>
        </w:tc>
      </w:tr>
      <w:tr w:rsidR="009F6714" w:rsidRPr="009F6714" w:rsidTr="005D7121">
        <w:trPr>
          <w:gridAfter w:val="2"/>
          <w:wAfter w:w="1494" w:type="dxa"/>
          <w:trHeight w:val="563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10134216054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блок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INTEL Core i5-10400/16Gb/1000Gb/450 B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33 450.00</w:t>
            </w:r>
          </w:p>
        </w:tc>
      </w:tr>
      <w:tr w:rsidR="009F6714" w:rsidRPr="009F6714" w:rsidTr="005D7121">
        <w:trPr>
          <w:gridAfter w:val="2"/>
          <w:wAfter w:w="1494" w:type="dxa"/>
          <w:trHeight w:val="6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блок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INTEL Core i5-10400/16Gb/1000Gb/450 B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33 450.00</w:t>
            </w:r>
          </w:p>
        </w:tc>
      </w:tr>
      <w:tr w:rsidR="009F6714" w:rsidRPr="009F6714" w:rsidTr="005D7121">
        <w:trPr>
          <w:gridAfter w:val="2"/>
          <w:wAfter w:w="1494" w:type="dxa"/>
          <w:trHeight w:val="46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10134216056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блок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  <w:lang w:val="en-US"/>
              </w:rPr>
              <w:t xml:space="preserve"> INTEL Core i5-10400/16Gb/1000Gb/450 B</w:t>
            </w: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33 450.00</w:t>
            </w:r>
          </w:p>
        </w:tc>
      </w:tr>
      <w:tr w:rsidR="009F6714" w:rsidRPr="009F6714" w:rsidTr="005D7121">
        <w:trPr>
          <w:gridAfter w:val="2"/>
          <w:wAfter w:w="1494" w:type="dxa"/>
          <w:trHeight w:val="57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LG (24MP400-B.ARUB)23.8/IPS/FHD/75Hz/250cd/5ms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13 950.00</w:t>
            </w:r>
          </w:p>
        </w:tc>
      </w:tr>
      <w:tr w:rsidR="009F6714" w:rsidRPr="009F6714" w:rsidTr="005D7121">
        <w:trPr>
          <w:gridAfter w:val="2"/>
          <w:wAfter w:w="1494" w:type="dxa"/>
          <w:trHeight w:val="54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10134216058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LG (24MP400-B.ARUB)23.8/IPS/FHD/75Hz/250cd/5ms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13 950.00</w:t>
            </w:r>
          </w:p>
        </w:tc>
      </w:tr>
      <w:tr w:rsidR="009F6714" w:rsidRPr="009F6714" w:rsidTr="005D7121">
        <w:trPr>
          <w:gridAfter w:val="2"/>
          <w:wAfter w:w="1494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10134216059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Проектор INFOCUS IN116AA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49 500.00</w:t>
            </w:r>
          </w:p>
        </w:tc>
      </w:tr>
      <w:tr w:rsidR="009F6714" w:rsidRPr="009F6714" w:rsidTr="005D7121">
        <w:trPr>
          <w:gridAfter w:val="2"/>
          <w:wAfter w:w="1494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10134216060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13 650.00</w:t>
            </w:r>
          </w:p>
        </w:tc>
      </w:tr>
      <w:tr w:rsidR="009F6714" w:rsidRPr="009F6714" w:rsidTr="005D7121">
        <w:trPr>
          <w:gridAfter w:val="2"/>
          <w:wAfter w:w="1494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10134216061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13 650.00</w:t>
            </w:r>
          </w:p>
        </w:tc>
      </w:tr>
      <w:tr w:rsidR="009F6714" w:rsidRPr="009F6714" w:rsidTr="005D7121">
        <w:trPr>
          <w:gridAfter w:val="2"/>
          <w:wAfter w:w="1494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10134216062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13 650.00</w:t>
            </w:r>
          </w:p>
        </w:tc>
      </w:tr>
      <w:tr w:rsidR="009F6714" w:rsidRPr="009F6714" w:rsidTr="005D7121">
        <w:trPr>
          <w:gridAfter w:val="2"/>
          <w:wAfter w:w="1494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10134216063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13 650.00</w:t>
            </w:r>
          </w:p>
        </w:tc>
      </w:tr>
      <w:tr w:rsidR="009F6714" w:rsidRPr="009F6714" w:rsidTr="005D7121">
        <w:trPr>
          <w:gridAfter w:val="2"/>
          <w:wAfter w:w="1494" w:type="dxa"/>
          <w:trHeight w:val="33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10134216064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Монитор Acer EK240YCbi 23.8 черный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20.12.2022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13 650.00</w:t>
            </w:r>
          </w:p>
        </w:tc>
      </w:tr>
      <w:tr w:rsidR="009F6714" w:rsidRPr="009F6714" w:rsidTr="005D7121">
        <w:trPr>
          <w:gridAfter w:val="2"/>
          <w:wAfter w:w="1494" w:type="dxa"/>
          <w:trHeight w:val="589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10134216065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 блок ProMEGA Jet B352 R3-3200G/A320/8GB/SSD240GB/1T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35 560.00</w:t>
            </w:r>
          </w:p>
        </w:tc>
      </w:tr>
      <w:tr w:rsidR="009F6714" w:rsidRPr="009F6714" w:rsidTr="005D7121">
        <w:trPr>
          <w:gridAfter w:val="2"/>
          <w:wAfter w:w="1494" w:type="dxa"/>
          <w:trHeight w:val="49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10134216066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Системный блок ProMEGA Jet B352 R3-3200G/A320/8GB/SSD240GB/1T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17.12.2022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35 560.00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815 832.47</w:t>
            </w:r>
          </w:p>
        </w:tc>
      </w:tr>
      <w:tr w:rsidR="009F6714" w:rsidRPr="009F6714" w:rsidTr="005D7121">
        <w:trPr>
          <w:gridAfter w:val="2"/>
          <w:wAfter w:w="1494" w:type="dxa"/>
          <w:trHeight w:val="289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960"/>
        </w:trPr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95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имущества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Балансовая стоимость , руб.</w:t>
            </w:r>
          </w:p>
        </w:tc>
      </w:tr>
      <w:tr w:rsidR="009F6714" w:rsidRPr="009F6714" w:rsidTr="005D7121">
        <w:trPr>
          <w:gridAfter w:val="2"/>
          <w:wAfter w:w="1494" w:type="dxa"/>
          <w:trHeight w:val="3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F671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3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Библиотечный фонд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259364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7 229 351.46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9F6714">
              <w:rPr>
                <w:rFonts w:ascii="Calibri" w:hAnsi="Calibri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259364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 w:rsidRPr="009F6714">
              <w:rPr>
                <w:rFonts w:ascii="Calibri" w:hAnsi="Calibri" w:cs="Times New Roman"/>
                <w:color w:val="000000"/>
                <w:sz w:val="18"/>
                <w:szCs w:val="18"/>
              </w:rPr>
              <w:t>7 229 351.46</w:t>
            </w:r>
          </w:p>
        </w:tc>
      </w:tr>
      <w:tr w:rsidR="009F6714" w:rsidRPr="009F6714" w:rsidTr="005D7121">
        <w:trPr>
          <w:gridAfter w:val="2"/>
          <w:wAfter w:w="1494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9F6714" w:rsidRPr="009F6714" w:rsidTr="005D7121">
        <w:trPr>
          <w:gridAfter w:val="2"/>
          <w:wAfter w:w="1494" w:type="dxa"/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F6714" w:rsidRPr="009F6714" w:rsidRDefault="009F6714" w:rsidP="009F67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</w:tbl>
    <w:p w:rsidR="005D7121" w:rsidRDefault="005D7121" w:rsidP="005D7121">
      <w:pPr>
        <w:widowControl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  <w:r>
        <w:rPr>
          <w:rFonts w:ascii="Times New Roman CYR" w:hAnsi="Times New Roman CYR" w:cs="Times New Roman CYR"/>
          <w:b/>
          <w:bCs/>
          <w:sz w:val="16"/>
          <w:szCs w:val="16"/>
        </w:rPr>
        <w:t xml:space="preserve">ПЕРЕЧЕНЬ ОСОБО ЦЕННОГО ДВИЖИМОГО ИМУЩЕСТВА, </w:t>
      </w: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  <w:r>
        <w:rPr>
          <w:rFonts w:ascii="Times New Roman CYR" w:hAnsi="Times New Roman CYR" w:cs="Times New Roman CYR"/>
          <w:b/>
          <w:bCs/>
          <w:sz w:val="16"/>
          <w:szCs w:val="16"/>
        </w:rPr>
        <w:t>НАХОДЯЩЕГОСЯ НА БАЛАНСЕ МАУ ДО АДШИ им.К.М. ЩЕДРИНА,</w:t>
      </w: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  <w:r>
        <w:rPr>
          <w:rFonts w:ascii="Times New Roman CYR" w:hAnsi="Times New Roman CYR" w:cs="Times New Roman CYR"/>
          <w:b/>
          <w:bCs/>
          <w:sz w:val="16"/>
          <w:szCs w:val="16"/>
        </w:rPr>
        <w:t>БЕЗ КОТОРОГО ОСНОВНАЯ ДЕЯТЕЛЬНОСТЬ УЧРЕЖДЕНИЯ СУЩЕСТВЕННО ЗАТРУДНЕНА</w:t>
      </w: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  <w:r>
        <w:rPr>
          <w:rFonts w:ascii="Times New Roman CYR" w:hAnsi="Times New Roman CYR" w:cs="Times New Roman CYR"/>
          <w:b/>
          <w:bCs/>
          <w:sz w:val="16"/>
          <w:szCs w:val="16"/>
        </w:rPr>
        <w:t xml:space="preserve"> на 26.12.2022</w:t>
      </w:r>
    </w:p>
    <w:tbl>
      <w:tblPr>
        <w:tblW w:w="0" w:type="auto"/>
        <w:tblInd w:w="-351" w:type="dxa"/>
        <w:tblLayout w:type="fixed"/>
        <w:tblLook w:val="0000" w:firstRow="0" w:lastRow="0" w:firstColumn="0" w:lastColumn="0" w:noHBand="0" w:noVBand="0"/>
      </w:tblPr>
      <w:tblGrid>
        <w:gridCol w:w="567"/>
        <w:gridCol w:w="2869"/>
        <w:gridCol w:w="1276"/>
        <w:gridCol w:w="1843"/>
        <w:gridCol w:w="992"/>
        <w:gridCol w:w="850"/>
        <w:gridCol w:w="1701"/>
      </w:tblGrid>
      <w:tr w:rsidR="005D7121" w:rsidRPr="00D170D1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Pr="00D170D1" w:rsidRDefault="005D7121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70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п/п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Pr="00D170D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Pr="00D170D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Дата ввода в эксплуатацию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Pr="00D170D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Инвентарный номер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Pr="00D170D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Ед.изм.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Pr="00D170D1" w:rsidRDefault="005D7121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ККол-во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Pr="00D170D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Первоначальная стоимость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D170D1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4DF7" w:rsidRPr="00D170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D170D1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WELTMASTER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70D1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01380332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WELTMASTER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01380333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WELTMASTER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0010104353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795,97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WELTMASTER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01380355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396,32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БЕРЕЗКА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605,60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БЕРЕЗКА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01380346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605,60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РАПСОДИЯ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0010104355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557,07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WELTMASTER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0010104354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776,62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Peap L Riv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043690001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Активная акуст.система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326,43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0138020049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043690009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0010104337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0010104338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СЕКУНДА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106,32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СЕКУНДА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657,69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АЛЬТ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0010104361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551,37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АЛЬТ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01380251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324,62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Бас гитара IBANEZ SRX305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084,00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Баян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668,80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Баян ТУЛА-202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Баян Тула-209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001380343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206,00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Баян ЯСНАЯ ПОЛЯНА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0010104347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914,69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Баян ЯСНАЯ ПОЛЯНА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0010104348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914,69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Баян ЯСНАЯ ПОЛЯНА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0010104349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570,26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Баян ЯСНАЯ ПОЛЯНА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0010104351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593,48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Баян 67*120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178,76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Балетный станок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01630052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726,00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Балетный станок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01630124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571,24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Гитара ТОРПЕДО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01380337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378,00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Гитара НС-06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01380367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662,00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Гитара акустическая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01380336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108,32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Гармония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Куликово поле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294,45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Джазовая труба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01380297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552,66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малая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043690005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625,00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малая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043690006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625,00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Домра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325,41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Домра бас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987,18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прима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01380246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326,41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01380308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847,36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632,43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01380334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01380335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01380243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324,62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Домра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01380307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632,43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Домра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0010104357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423,16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Домра АЛЬТ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043690004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Декоративное панно резьба п/дер.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01930020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225,32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Декоративное панно резьба п/дер.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01930021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225,32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Декоративное панно резьба п/дер.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01930023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588,96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Декоративное панно резьба п/дер.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01930024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588,96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Декоративное панно в технике </w:t>
            </w:r>
            <w:r w:rsidRPr="003665FD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Резьба по дереву</w:t>
            </w:r>
            <w:r w:rsidRPr="003665F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01930022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930,52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Компьютер LG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043020009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Компьютер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10104369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Компьютер LG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043020010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Компьютер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10104328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Компьютер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43020008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Комп.мини-сист. SAMSUNG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043230007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Монитор ж/к 19” LCD LG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МФУ CANON LASERBASE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0010104339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МФУ CANON MF-4018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0010104376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МФУ TOSHIBA T-STUDIO 166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043010001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Музыкальный центр FUJISON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01380279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913,85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Микшерный пульт М10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043690002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388,00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186,09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186,09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186,09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186,09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219,63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219,63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219,63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138154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186,09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138155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990,01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138156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990,01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321,51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138189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852,77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138190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852,77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01380270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484,87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01380299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308,39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БЕЛАРУСЬ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01380317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805,80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ФАНТАЗИЯ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805,80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ДЕСНА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ФАНТАЗИЯ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01380341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ВЛАДИМИР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01380371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425,00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0010104366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0010104367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РУБИНШТЕЙН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01380272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147,22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РУБИНШТЕЙН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147,22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A90981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052,80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052,80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Принтер HP LASER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043020006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A90981" w:rsidP="00A9098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F4D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6F4DF7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Принтер HP LASER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043020007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Принтер HP LJ 1022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240,36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Проектор BENG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043020005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Портрет композитора ГЛИНКИ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732,33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Портрет композитора ШОСТАКОВИЧА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732,33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Портрет композитора МОЦАРТА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732,33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Портрет композитора БЕТХОВЕНА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732,33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Портрет композитора БАХА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1936010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732,33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Портрет композитора ЧАЙКОВСКОГО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213,14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Пейзаж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ВРЕМЕНА 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»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838,39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Пейзаж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ВРЕМЕНА 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838,39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Пейзаж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ВРЕМЕНА 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838,39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Пейзаж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ВРЕМЕНА 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838,39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Радиомикрофон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043230014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Синтезатор YAMAHA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661,00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231CC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Синтезатор YAMAHA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864,00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Синтезатор 96013 CASIO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093,00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Синтезатор 96014 CASIO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063,00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Рояль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01380415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231CC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Скамья в технике </w:t>
            </w:r>
            <w:r w:rsidRPr="003665FD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Резьба по дереву</w:t>
            </w:r>
            <w:r w:rsidRPr="003665F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01930025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886,81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C231CC" w:rsidRDefault="006F4DF7" w:rsidP="00C231CC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Скрипка TV 1/2 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01380408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207,90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231CC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Скрипка TV 1/2 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01380409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207,90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231CC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Скрипка TV 3/4 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01380407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274,50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231CC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Сценический монитор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043690003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231CC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Скрипка TV 4/4 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01380406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318,90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231CC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C231CC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Телевизор PANASONIC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782,57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Телевизор DAEWOO 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01380382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551,30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A9098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Телевизор SUPRA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0010104378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900,00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Усилитель Бас-комби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01380364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065,83</w:t>
            </w:r>
          </w:p>
        </w:tc>
      </w:tr>
      <w:tr w:rsidR="006F4DF7" w:rsidTr="006F4DF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A909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IBANEZ BASS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усилитель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0010104341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78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521 249,65</w:t>
            </w:r>
          </w:p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4DF7" w:rsidRDefault="006F4DF7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4DF7" w:rsidRDefault="006F4DF7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F4DF7" w:rsidRPr="006F4DF7" w:rsidRDefault="006F4DF7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ПЕРЕЧЕНЬ ОСОБО ЦЕННОГО ДВИЖИМОГО ИМУЩЕСТВА БОЛЕЕ 50 ТЫС.РУБ.,</w:t>
      </w: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НАХОДЯЩЕГОСЯ НА БАЛАНСЕ МАУ ДО АДШИ им.К.М. ЩЕДРИНА,</w:t>
      </w: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ПРЕДНАЗНАЧЕННОГО ДЛЯ ОСНОВНОЙ ДЕЯТЕЛЬНОСТИ УЧРЕЖДЕНИЯ</w:t>
      </w:r>
    </w:p>
    <w:p w:rsidR="005D7121" w:rsidRDefault="005D7121" w:rsidP="005D7121">
      <w:pPr>
        <w:widowControl/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240" w:type="dxa"/>
        <w:tblInd w:w="-351" w:type="dxa"/>
        <w:tblLayout w:type="fixed"/>
        <w:tblLook w:val="0000" w:firstRow="0" w:lastRow="0" w:firstColumn="0" w:lastColumn="0" w:noHBand="0" w:noVBand="0"/>
      </w:tblPr>
      <w:tblGrid>
        <w:gridCol w:w="432"/>
        <w:gridCol w:w="3146"/>
        <w:gridCol w:w="1276"/>
        <w:gridCol w:w="1842"/>
        <w:gridCol w:w="993"/>
        <w:gridCol w:w="567"/>
        <w:gridCol w:w="1984"/>
      </w:tblGrid>
      <w:tr w:rsidR="005D7121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п/п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Дата ввода в эксплуатацию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ind w:firstLine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Инвентарный</w:t>
            </w:r>
          </w:p>
          <w:p w:rsidR="005D712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номер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Ед.изм.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Кол-во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Первоначальная стоимость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01380286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872,89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АККОРД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01380287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872,89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Цифровое фортепиано 848 KORG C520DR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0010104340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Панно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193018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735,05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Панно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193019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593,68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E4301A" w:rsidRDefault="006F4DF7" w:rsidP="005D7121">
            <w:pPr>
              <w:widowControl/>
              <w:ind w:firstLine="0"/>
              <w:jc w:val="lef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Кабинетная рояль KAWAI GE20G M/PEP        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341430072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E4301A" w:rsidRDefault="006F4DF7" w:rsidP="005D7121">
            <w:pPr>
              <w:widowControl/>
              <w:ind w:firstLine="0"/>
              <w:jc w:val="lef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Кабинетная рояль KAWAI GE20G M/PEP                                   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341430071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Домра 3-х струнная малая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341430082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WELTMEISTER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341430120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АККОРДЕОН WELTMEISTER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341430119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341430099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Балалайка ПРИМА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модель 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341430123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360,60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ПИАНИНО модель 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341430124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360,60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Интерактивный комплект (проектор мультимедийный)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341430129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Домра трехструнная малая (категория высшая)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341430136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Домра 3-х струнная  малая (категория 2)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341430133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CF06B6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3665FD" w:rsidRDefault="006F4DF7" w:rsidP="005D7121">
            <w:pPr>
              <w:widowControl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Домра 3-х струнная малая (категория 1)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341430132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600,00</w:t>
            </w:r>
          </w:p>
        </w:tc>
      </w:tr>
      <w:tr w:rsidR="006F4DF7" w:rsidTr="005D71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E4301A" w:rsidRDefault="006F4DF7" w:rsidP="00CF06B6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jc w:val="left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E4301A">
              <w:rPr>
                <w:rFonts w:ascii="Times New Roman CYR" w:hAnsi="Times New Roman CYR" w:cs="Times New Roman CYR"/>
                <w:sz w:val="16"/>
                <w:szCs w:val="16"/>
              </w:rPr>
              <w:t>Сакс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>о</w:t>
            </w:r>
            <w:r w:rsidRPr="00E4301A">
              <w:rPr>
                <w:rFonts w:ascii="Times New Roman CYR" w:hAnsi="Times New Roman CYR" w:cs="Times New Roman CYR"/>
                <w:sz w:val="16"/>
                <w:szCs w:val="16"/>
              </w:rPr>
              <w:t>фон альт Eb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E4301A" w:rsidRDefault="006F4DF7" w:rsidP="005D7121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E4301A" w:rsidRDefault="006F4DF7" w:rsidP="005D7121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3433000001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Default="006F4DF7" w:rsidP="005D7121">
            <w:pPr>
              <w:widowControl/>
              <w:ind w:firstLine="0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E4301A" w:rsidRDefault="006F4DF7" w:rsidP="005D7121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DF7" w:rsidRPr="00E4301A" w:rsidRDefault="006F4DF7" w:rsidP="005D7121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73 200,00</w:t>
            </w:r>
          </w:p>
        </w:tc>
      </w:tr>
      <w:tr w:rsidR="005D7121" w:rsidTr="005D71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78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Default="005D7121" w:rsidP="005D7121">
            <w:pPr>
              <w:widowControl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D7121" w:rsidRPr="00E4301A" w:rsidRDefault="005D7121" w:rsidP="005D7121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3 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139 365,71</w:t>
            </w:r>
          </w:p>
        </w:tc>
      </w:tr>
    </w:tbl>
    <w:p w:rsidR="005D7121" w:rsidRDefault="005D7121" w:rsidP="005D7121">
      <w:pPr>
        <w:pStyle w:val="af4"/>
      </w:pPr>
    </w:p>
    <w:p w:rsidR="005D7121" w:rsidRDefault="005D7121" w:rsidP="005D7121">
      <w:pPr>
        <w:pStyle w:val="af4"/>
      </w:pPr>
    </w:p>
    <w:p w:rsidR="005D7121" w:rsidRDefault="005D7121" w:rsidP="005D7121">
      <w:pPr>
        <w:pStyle w:val="af4"/>
      </w:pPr>
    </w:p>
    <w:p w:rsidR="005D7121" w:rsidRDefault="005D7121" w:rsidP="005D7121">
      <w:pPr>
        <w:pStyle w:val="af4"/>
      </w:pPr>
    </w:p>
    <w:p w:rsidR="005D7121" w:rsidRDefault="005D7121" w:rsidP="00C231CC">
      <w:pPr>
        <w:ind w:firstLine="0"/>
      </w:pPr>
    </w:p>
    <w:sectPr w:rsidR="005D7121">
      <w:pgSz w:w="11900" w:h="16800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257" w:rsidRDefault="00173257" w:rsidP="005F4411">
      <w:r>
        <w:separator/>
      </w:r>
    </w:p>
  </w:endnote>
  <w:endnote w:type="continuationSeparator" w:id="0">
    <w:p w:rsidR="00173257" w:rsidRDefault="00173257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257" w:rsidRDefault="00173257" w:rsidP="005F4411">
      <w:r>
        <w:separator/>
      </w:r>
    </w:p>
  </w:footnote>
  <w:footnote w:type="continuationSeparator" w:id="0">
    <w:p w:rsidR="00173257" w:rsidRDefault="00173257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</w:abstractNum>
  <w:abstractNum w:abstractNumId="2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3"/>
    <w:rsid w:val="000439C1"/>
    <w:rsid w:val="00085E66"/>
    <w:rsid w:val="00090566"/>
    <w:rsid w:val="00096C1E"/>
    <w:rsid w:val="0009738A"/>
    <w:rsid w:val="000B27D8"/>
    <w:rsid w:val="000E52F2"/>
    <w:rsid w:val="0011359E"/>
    <w:rsid w:val="00120017"/>
    <w:rsid w:val="00173257"/>
    <w:rsid w:val="001A1CF5"/>
    <w:rsid w:val="001E74C5"/>
    <w:rsid w:val="001F2BD6"/>
    <w:rsid w:val="00220948"/>
    <w:rsid w:val="0023268C"/>
    <w:rsid w:val="0023707C"/>
    <w:rsid w:val="00246DB8"/>
    <w:rsid w:val="00267CF3"/>
    <w:rsid w:val="002A42D4"/>
    <w:rsid w:val="002C4402"/>
    <w:rsid w:val="00300895"/>
    <w:rsid w:val="00304D17"/>
    <w:rsid w:val="00327F9F"/>
    <w:rsid w:val="00355100"/>
    <w:rsid w:val="003665FD"/>
    <w:rsid w:val="00366A07"/>
    <w:rsid w:val="003A4587"/>
    <w:rsid w:val="003B76B5"/>
    <w:rsid w:val="003F291F"/>
    <w:rsid w:val="00411470"/>
    <w:rsid w:val="00426DDC"/>
    <w:rsid w:val="00430FB0"/>
    <w:rsid w:val="00434C71"/>
    <w:rsid w:val="004A31FB"/>
    <w:rsid w:val="004A7AAB"/>
    <w:rsid w:val="004B610D"/>
    <w:rsid w:val="004D4A54"/>
    <w:rsid w:val="004D4BC1"/>
    <w:rsid w:val="004F606D"/>
    <w:rsid w:val="00504581"/>
    <w:rsid w:val="005967C5"/>
    <w:rsid w:val="005D46C0"/>
    <w:rsid w:val="005D7121"/>
    <w:rsid w:val="005F4411"/>
    <w:rsid w:val="00641785"/>
    <w:rsid w:val="00693FBF"/>
    <w:rsid w:val="006C0E73"/>
    <w:rsid w:val="006D0C52"/>
    <w:rsid w:val="006F4DF7"/>
    <w:rsid w:val="00705331"/>
    <w:rsid w:val="00746243"/>
    <w:rsid w:val="00747D21"/>
    <w:rsid w:val="007502B9"/>
    <w:rsid w:val="0075455B"/>
    <w:rsid w:val="00772148"/>
    <w:rsid w:val="00781F3E"/>
    <w:rsid w:val="00787398"/>
    <w:rsid w:val="007955CD"/>
    <w:rsid w:val="007A5972"/>
    <w:rsid w:val="007A623D"/>
    <w:rsid w:val="007B357A"/>
    <w:rsid w:val="007B358A"/>
    <w:rsid w:val="007E0F44"/>
    <w:rsid w:val="007E3414"/>
    <w:rsid w:val="007E62F5"/>
    <w:rsid w:val="007F3FB0"/>
    <w:rsid w:val="00816C27"/>
    <w:rsid w:val="00865219"/>
    <w:rsid w:val="008828D7"/>
    <w:rsid w:val="00884651"/>
    <w:rsid w:val="008D05CB"/>
    <w:rsid w:val="008D3E7C"/>
    <w:rsid w:val="00917DF0"/>
    <w:rsid w:val="00922FE6"/>
    <w:rsid w:val="00930A1F"/>
    <w:rsid w:val="009A741F"/>
    <w:rsid w:val="009B362C"/>
    <w:rsid w:val="009E36E7"/>
    <w:rsid w:val="009F6714"/>
    <w:rsid w:val="00A223EB"/>
    <w:rsid w:val="00A575FA"/>
    <w:rsid w:val="00A90981"/>
    <w:rsid w:val="00A96975"/>
    <w:rsid w:val="00AD0474"/>
    <w:rsid w:val="00AD3C48"/>
    <w:rsid w:val="00AE24E9"/>
    <w:rsid w:val="00AE7C0A"/>
    <w:rsid w:val="00AF064B"/>
    <w:rsid w:val="00B223BF"/>
    <w:rsid w:val="00B41118"/>
    <w:rsid w:val="00B9513E"/>
    <w:rsid w:val="00BA6933"/>
    <w:rsid w:val="00BE731E"/>
    <w:rsid w:val="00C04463"/>
    <w:rsid w:val="00C130A4"/>
    <w:rsid w:val="00C231CC"/>
    <w:rsid w:val="00CF06B6"/>
    <w:rsid w:val="00D04BB4"/>
    <w:rsid w:val="00D170D1"/>
    <w:rsid w:val="00D87EDB"/>
    <w:rsid w:val="00D95627"/>
    <w:rsid w:val="00DA0512"/>
    <w:rsid w:val="00DB1984"/>
    <w:rsid w:val="00DF5222"/>
    <w:rsid w:val="00E2545A"/>
    <w:rsid w:val="00E31F6D"/>
    <w:rsid w:val="00E42207"/>
    <w:rsid w:val="00E4301A"/>
    <w:rsid w:val="00E55F0A"/>
    <w:rsid w:val="00EA2D66"/>
    <w:rsid w:val="00EE4B50"/>
    <w:rsid w:val="00F22E1B"/>
    <w:rsid w:val="00F400E0"/>
    <w:rsid w:val="00F75352"/>
    <w:rsid w:val="00F7562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B7852915-4BC5-4309-9081-106E4E47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qFormat/>
    <w:rsid w:val="00D95627"/>
    <w:pPr>
      <w:keepNext/>
      <w:widowControl/>
      <w:autoSpaceDE/>
      <w:autoSpaceDN/>
      <w:adjustRightInd/>
      <w:ind w:firstLine="0"/>
      <w:outlineLvl w:val="2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locked/>
    <w:rsid w:val="00D95627"/>
    <w:rPr>
      <w:rFonts w:ascii="Times New Roman" w:hAnsi="Times New Roman" w:cs="Times New Roman"/>
      <w:sz w:val="20"/>
      <w:szCs w:val="20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rsid w:val="009A74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D9562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D95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Стиль"/>
    <w:basedOn w:val="a"/>
    <w:next w:val="af4"/>
    <w:rsid w:val="00D95627"/>
    <w:pPr>
      <w:keepNext/>
      <w:suppressAutoHyphens/>
      <w:autoSpaceDE/>
      <w:autoSpaceDN/>
      <w:adjustRightInd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4">
    <w:name w:val="Body Text"/>
    <w:basedOn w:val="a"/>
    <w:link w:val="af5"/>
    <w:uiPriority w:val="99"/>
    <w:rsid w:val="00D95627"/>
    <w:pPr>
      <w:suppressAutoHyphens/>
      <w:autoSpaceDE/>
      <w:autoSpaceDN/>
      <w:adjustRightInd/>
      <w:spacing w:after="140" w:line="288" w:lineRule="auto"/>
      <w:ind w:firstLine="0"/>
      <w:jc w:val="left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af5">
    <w:name w:val="Основной текст Знак"/>
    <w:basedOn w:val="a0"/>
    <w:link w:val="af4"/>
    <w:uiPriority w:val="99"/>
    <w:locked/>
    <w:rsid w:val="00D95627"/>
    <w:rPr>
      <w:rFonts w:ascii="Liberation Serif" w:eastAsia="SimSun" w:hAnsi="Liberation Serif" w:cs="Mangal"/>
      <w:kern w:val="1"/>
      <w:sz w:val="24"/>
      <w:szCs w:val="24"/>
      <w:lang w:val="x-none" w:eastAsia="zh-CN" w:bidi="hi-IN"/>
    </w:rPr>
  </w:style>
  <w:style w:type="paragraph" w:styleId="af6">
    <w:name w:val="List"/>
    <w:basedOn w:val="af4"/>
    <w:uiPriority w:val="99"/>
    <w:rsid w:val="00D95627"/>
  </w:style>
  <w:style w:type="paragraph" w:styleId="af7">
    <w:name w:val="caption"/>
    <w:basedOn w:val="a"/>
    <w:uiPriority w:val="35"/>
    <w:qFormat/>
    <w:rsid w:val="00D95627"/>
    <w:pPr>
      <w:suppressLineNumbers/>
      <w:suppressAutoHyphens/>
      <w:autoSpaceDE/>
      <w:autoSpaceDN/>
      <w:adjustRightInd/>
      <w:spacing w:before="120" w:after="120"/>
      <w:ind w:firstLine="0"/>
      <w:jc w:val="left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2">
    <w:name w:val="Указатель1"/>
    <w:basedOn w:val="a"/>
    <w:rsid w:val="00D95627"/>
    <w:pPr>
      <w:suppressLineNumbers/>
      <w:suppressAutoHyphens/>
      <w:autoSpaceDE/>
      <w:autoSpaceDN/>
      <w:adjustRightInd/>
      <w:ind w:firstLine="0"/>
      <w:jc w:val="left"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8">
    <w:name w:val="Содержимое таблицы"/>
    <w:basedOn w:val="a"/>
    <w:rsid w:val="00D95627"/>
    <w:pPr>
      <w:suppressLineNumbers/>
      <w:suppressAutoHyphens/>
      <w:autoSpaceDE/>
      <w:autoSpaceDN/>
      <w:adjustRightInd/>
      <w:ind w:firstLine="0"/>
      <w:jc w:val="left"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9">
    <w:name w:val="Заголовок таблицы"/>
    <w:basedOn w:val="af8"/>
    <w:rsid w:val="00D95627"/>
    <w:pPr>
      <w:jc w:val="center"/>
    </w:pPr>
    <w:rPr>
      <w:b/>
      <w:bCs/>
    </w:rPr>
  </w:style>
  <w:style w:type="character" w:styleId="afa">
    <w:name w:val="Subtle Reference"/>
    <w:basedOn w:val="a0"/>
    <w:uiPriority w:val="31"/>
    <w:qFormat/>
    <w:rsid w:val="00D95627"/>
    <w:rPr>
      <w:rFonts w:cs="Times New Roman"/>
      <w:smallCaps/>
      <w:color w:val="C0504D"/>
      <w:u w:val="single"/>
    </w:rPr>
  </w:style>
  <w:style w:type="character" w:styleId="afb">
    <w:name w:val="FollowedHyperlink"/>
    <w:basedOn w:val="a0"/>
    <w:uiPriority w:val="99"/>
    <w:semiHidden/>
    <w:unhideWhenUsed/>
    <w:rsid w:val="009F6714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9F6714"/>
    <w:pPr>
      <w:widowControl/>
      <w:pBdr>
        <w:top w:val="single" w:sz="8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9F671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9F671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9F671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9F671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9F671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71">
    <w:name w:val="xl71"/>
    <w:basedOn w:val="a"/>
    <w:rsid w:val="009F671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</w:rPr>
  </w:style>
  <w:style w:type="paragraph" w:customStyle="1" w:styleId="xl73">
    <w:name w:val="xl73"/>
    <w:basedOn w:val="a"/>
    <w:rsid w:val="009F671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9F671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9F671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9F671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9F6714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9F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9F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9F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9F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9F67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3">
    <w:name w:val="xl83"/>
    <w:basedOn w:val="a"/>
    <w:rsid w:val="009F6714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9F6714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18"/>
      <w:szCs w:val="18"/>
    </w:rPr>
  </w:style>
  <w:style w:type="paragraph" w:customStyle="1" w:styleId="xl85">
    <w:name w:val="xl85"/>
    <w:basedOn w:val="a"/>
    <w:rsid w:val="009F6714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b/>
      <w:bCs/>
      <w:sz w:val="20"/>
      <w:szCs w:val="20"/>
    </w:rPr>
  </w:style>
  <w:style w:type="paragraph" w:customStyle="1" w:styleId="xl86">
    <w:name w:val="xl86"/>
    <w:basedOn w:val="a"/>
    <w:rsid w:val="009F6714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9F671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13">
    <w:name w:val="Стиль1"/>
    <w:basedOn w:val="a"/>
    <w:next w:val="af4"/>
    <w:rsid w:val="005D7121"/>
    <w:pPr>
      <w:keepNext/>
      <w:suppressAutoHyphens/>
      <w:autoSpaceDE/>
      <w:autoSpaceDN/>
      <w:adjustRightInd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E85D3-EE7C-41B6-89D4-04C2A909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6253</Words>
  <Characters>35644</Characters>
  <Application>Microsoft Office Word</Application>
  <DocSecurity>4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2023-01-16T13:47:00Z</dcterms:created>
  <dcterms:modified xsi:type="dcterms:W3CDTF">2023-01-16T13:47:00Z</dcterms:modified>
</cp:coreProperties>
</file>