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36C" w:rsidRDefault="005E436C">
      <w:pPr>
        <w:rPr>
          <w:b/>
          <w:sz w:val="24"/>
        </w:rPr>
      </w:pPr>
      <w:bookmarkStart w:id="0" w:name="_GoBack"/>
      <w:bookmarkEnd w:id="0"/>
    </w:p>
    <w:p w:rsidR="005E436C" w:rsidRDefault="005E436C">
      <w:pPr>
        <w:rPr>
          <w:b/>
          <w:sz w:val="24"/>
        </w:rPr>
      </w:pPr>
    </w:p>
    <w:tbl>
      <w:tblPr>
        <w:tblpPr w:leftFromText="180" w:rightFromText="180" w:bottomFromText="200" w:vertAnchor="text" w:horzAnchor="margin" w:tblpY="-13"/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5E436C">
        <w:tc>
          <w:tcPr>
            <w:tcW w:w="9750" w:type="dxa"/>
            <w:gridSpan w:val="2"/>
          </w:tcPr>
          <w:p w:rsidR="005E436C" w:rsidRDefault="00844508">
            <w:pPr>
              <w:widowControl w:val="0"/>
              <w:ind w:firstLine="709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5E436C">
        <w:tc>
          <w:tcPr>
            <w:tcW w:w="9750" w:type="dxa"/>
            <w:gridSpan w:val="2"/>
          </w:tcPr>
          <w:p w:rsidR="005E436C" w:rsidRDefault="00844508">
            <w:pPr>
              <w:widowControl w:val="0"/>
              <w:ind w:firstLine="709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5E436C">
        <w:tc>
          <w:tcPr>
            <w:tcW w:w="9750" w:type="dxa"/>
            <w:gridSpan w:val="2"/>
          </w:tcPr>
          <w:p w:rsidR="005E436C" w:rsidRDefault="00844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5E436C" w:rsidRDefault="005E436C">
            <w:pPr>
              <w:jc w:val="center"/>
              <w:rPr>
                <w:b/>
                <w:sz w:val="24"/>
              </w:rPr>
            </w:pPr>
          </w:p>
          <w:p w:rsidR="005E436C" w:rsidRDefault="005E436C">
            <w:pPr>
              <w:widowControl w:val="0"/>
              <w:ind w:firstLine="709"/>
              <w:jc w:val="both"/>
              <w:rPr>
                <w:b/>
                <w:color w:val="00000A"/>
                <w:sz w:val="24"/>
              </w:rPr>
            </w:pPr>
          </w:p>
        </w:tc>
      </w:tr>
      <w:tr w:rsidR="005E436C">
        <w:tc>
          <w:tcPr>
            <w:tcW w:w="9750" w:type="dxa"/>
            <w:gridSpan w:val="2"/>
          </w:tcPr>
          <w:p w:rsidR="005E436C" w:rsidRDefault="00844508">
            <w:pPr>
              <w:widowControl w:val="0"/>
              <w:ind w:firstLine="709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5E436C">
        <w:trPr>
          <w:trHeight w:val="121"/>
        </w:trPr>
        <w:tc>
          <w:tcPr>
            <w:tcW w:w="9750" w:type="dxa"/>
            <w:gridSpan w:val="2"/>
          </w:tcPr>
          <w:p w:rsidR="005E436C" w:rsidRDefault="005E436C">
            <w:pPr>
              <w:widowControl w:val="0"/>
              <w:ind w:firstLine="709"/>
              <w:jc w:val="both"/>
              <w:rPr>
                <w:b/>
                <w:color w:val="00000A"/>
                <w:sz w:val="24"/>
              </w:rPr>
            </w:pPr>
          </w:p>
        </w:tc>
      </w:tr>
      <w:tr w:rsidR="005E436C">
        <w:tc>
          <w:tcPr>
            <w:tcW w:w="4785" w:type="dxa"/>
          </w:tcPr>
          <w:p w:rsidR="005E436C" w:rsidRDefault="00844508" w:rsidP="00844508">
            <w:pPr>
              <w:widowControl w:val="0"/>
              <w:ind w:firstLine="709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от 25.07.2025 г.</w:t>
            </w:r>
          </w:p>
        </w:tc>
        <w:tc>
          <w:tcPr>
            <w:tcW w:w="4965" w:type="dxa"/>
          </w:tcPr>
          <w:p w:rsidR="005E436C" w:rsidRDefault="00844508" w:rsidP="00844508">
            <w:pPr>
              <w:widowControl w:val="0"/>
              <w:ind w:firstLine="709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№ 988</w:t>
            </w:r>
          </w:p>
        </w:tc>
      </w:tr>
    </w:tbl>
    <w:p w:rsidR="005E436C" w:rsidRDefault="00844508">
      <w:pPr>
        <w:jc w:val="center"/>
        <w:rPr>
          <w:b/>
          <w:sz w:val="24"/>
        </w:rPr>
      </w:pPr>
      <w:r>
        <w:rPr>
          <w:b/>
          <w:sz w:val="24"/>
        </w:rPr>
        <w:t xml:space="preserve">Об итогах ежегодного смотра – конкурса </w:t>
      </w:r>
    </w:p>
    <w:p w:rsidR="005E436C" w:rsidRDefault="00844508">
      <w:pPr>
        <w:pStyle w:val="10"/>
        <w:ind w:left="357"/>
        <w:jc w:val="center"/>
        <w:rPr>
          <w:sz w:val="24"/>
        </w:rPr>
      </w:pPr>
      <w:r>
        <w:rPr>
          <w:b/>
          <w:sz w:val="24"/>
        </w:rPr>
        <w:t>среди населения, учреждений социальной сферы, хозяйствующих субъектов, объектов сферы малого, среднего предпринимательства и потребительского рынка по благоустройству и озеленению прилегающих территорий</w:t>
      </w:r>
    </w:p>
    <w:p w:rsidR="005E436C" w:rsidRDefault="005E436C">
      <w:pPr>
        <w:rPr>
          <w:sz w:val="24"/>
        </w:rPr>
      </w:pPr>
    </w:p>
    <w:p w:rsidR="005E436C" w:rsidRDefault="00844508">
      <w:pPr>
        <w:ind w:firstLine="720"/>
        <w:jc w:val="both"/>
        <w:rPr>
          <w:sz w:val="24"/>
        </w:rPr>
      </w:pPr>
      <w:r>
        <w:rPr>
          <w:sz w:val="24"/>
        </w:rPr>
        <w:t>В целях поощрения граждан за участие в благоустройстве, озеленении и улучшении эстетического облика городской среды, в соответствии с Федеральным Законом от 06.10.2003 №131 – ФЗ «Об общих принципах организации местного самоуправления в Российской Федерации», решением комиссии по подведению итогов ежегодного смотра-конкурса, на основании Устава городского округа город Алексин Тульской области ПОСТАНОВЛЯЕТ:</w:t>
      </w:r>
    </w:p>
    <w:p w:rsidR="005E436C" w:rsidRDefault="00844508">
      <w:pPr>
        <w:ind w:firstLine="720"/>
        <w:jc w:val="both"/>
        <w:rPr>
          <w:sz w:val="24"/>
        </w:rPr>
      </w:pPr>
      <w:r>
        <w:rPr>
          <w:sz w:val="24"/>
        </w:rPr>
        <w:t>1. Признать победителями смотра – конкурса среди населения, учреждений социальной сферы, хозяйствующих субъектов, объектов сферы малого, среднего предпринимательства и потребительского рынка по благоустройству и озеленению прилегающих территорий:</w:t>
      </w:r>
    </w:p>
    <w:p w:rsidR="005E436C" w:rsidRDefault="00844508">
      <w:pPr>
        <w:ind w:firstLine="720"/>
        <w:jc w:val="both"/>
        <w:rPr>
          <w:sz w:val="24"/>
        </w:rPr>
      </w:pPr>
      <w:r>
        <w:rPr>
          <w:sz w:val="24"/>
        </w:rPr>
        <w:t>1.1. В номинации «Лучший двор»:</w:t>
      </w:r>
    </w:p>
    <w:p w:rsidR="005E436C" w:rsidRDefault="00844508">
      <w:pPr>
        <w:ind w:firstLine="720"/>
        <w:jc w:val="both"/>
        <w:rPr>
          <w:sz w:val="24"/>
        </w:rPr>
      </w:pPr>
      <w:r>
        <w:rPr>
          <w:sz w:val="24"/>
        </w:rPr>
        <w:t>1 место – двор дома № 21 по ул. 50 лет Советской Армии, МКР «Бор»;</w:t>
      </w:r>
    </w:p>
    <w:p w:rsidR="005E436C" w:rsidRDefault="00844508">
      <w:pPr>
        <w:ind w:firstLine="720"/>
        <w:jc w:val="both"/>
        <w:rPr>
          <w:sz w:val="24"/>
        </w:rPr>
      </w:pPr>
      <w:r>
        <w:rPr>
          <w:sz w:val="24"/>
        </w:rPr>
        <w:t>2 место – двор дома № 2А по ул. Горной, МКР «Горушки»;</w:t>
      </w:r>
    </w:p>
    <w:p w:rsidR="005E436C" w:rsidRDefault="00844508">
      <w:pPr>
        <w:ind w:firstLine="720"/>
        <w:jc w:val="both"/>
        <w:rPr>
          <w:sz w:val="24"/>
        </w:rPr>
      </w:pPr>
      <w:r>
        <w:rPr>
          <w:sz w:val="24"/>
        </w:rPr>
        <w:t>3 место – двор дома № 16А по ул. Северной, МКР «</w:t>
      </w:r>
      <w:proofErr w:type="spellStart"/>
      <w:r>
        <w:rPr>
          <w:sz w:val="24"/>
        </w:rPr>
        <w:t>Соцгород</w:t>
      </w:r>
      <w:proofErr w:type="spellEnd"/>
      <w:r>
        <w:rPr>
          <w:sz w:val="24"/>
        </w:rPr>
        <w:t>».</w:t>
      </w:r>
    </w:p>
    <w:p w:rsidR="005E436C" w:rsidRDefault="00844508">
      <w:pPr>
        <w:ind w:firstLine="720"/>
        <w:jc w:val="both"/>
        <w:rPr>
          <w:sz w:val="24"/>
        </w:rPr>
      </w:pPr>
      <w:r>
        <w:rPr>
          <w:sz w:val="24"/>
        </w:rPr>
        <w:t xml:space="preserve">Наградить Почетной грамотой администрации муниципального образования город Алексин «За организацию работ по благоустройству и озеленению придомовой территории» в номинации «Лучший двор» с вручением денежной премии: </w:t>
      </w:r>
    </w:p>
    <w:p w:rsidR="005E436C" w:rsidRDefault="00844508">
      <w:pPr>
        <w:ind w:firstLine="720"/>
        <w:jc w:val="both"/>
        <w:rPr>
          <w:sz w:val="24"/>
        </w:rPr>
      </w:pPr>
      <w:r>
        <w:rPr>
          <w:sz w:val="24"/>
        </w:rPr>
        <w:t>–  Смирнову Ольгу Львовну – 20 000 руб.;</w:t>
      </w:r>
    </w:p>
    <w:p w:rsidR="005E436C" w:rsidRDefault="00844508">
      <w:pPr>
        <w:ind w:firstLine="720"/>
        <w:jc w:val="both"/>
        <w:rPr>
          <w:sz w:val="24"/>
        </w:rPr>
      </w:pPr>
      <w:r>
        <w:rPr>
          <w:sz w:val="24"/>
        </w:rPr>
        <w:t xml:space="preserve">–  </w:t>
      </w:r>
      <w:proofErr w:type="spellStart"/>
      <w:r>
        <w:rPr>
          <w:sz w:val="24"/>
        </w:rPr>
        <w:t>Самаркину</w:t>
      </w:r>
      <w:proofErr w:type="spellEnd"/>
      <w:r>
        <w:rPr>
          <w:sz w:val="24"/>
        </w:rPr>
        <w:t xml:space="preserve"> Веру Владимировну – 15 000 </w:t>
      </w:r>
      <w:proofErr w:type="spellStart"/>
      <w:r>
        <w:rPr>
          <w:sz w:val="24"/>
        </w:rPr>
        <w:t>руб</w:t>
      </w:r>
      <w:proofErr w:type="spellEnd"/>
      <w:r>
        <w:rPr>
          <w:sz w:val="24"/>
        </w:rPr>
        <w:t>;</w:t>
      </w:r>
    </w:p>
    <w:p w:rsidR="005E436C" w:rsidRDefault="00844508">
      <w:pPr>
        <w:ind w:firstLine="720"/>
        <w:jc w:val="both"/>
        <w:rPr>
          <w:sz w:val="24"/>
        </w:rPr>
      </w:pPr>
      <w:r>
        <w:rPr>
          <w:sz w:val="24"/>
        </w:rPr>
        <w:t xml:space="preserve">-  </w:t>
      </w:r>
      <w:proofErr w:type="spellStart"/>
      <w:r>
        <w:rPr>
          <w:sz w:val="24"/>
        </w:rPr>
        <w:t>Чумичеву</w:t>
      </w:r>
      <w:proofErr w:type="spellEnd"/>
      <w:r>
        <w:rPr>
          <w:sz w:val="24"/>
        </w:rPr>
        <w:t xml:space="preserve"> Светлану Семеновну – 10 000 руб.</w:t>
      </w:r>
    </w:p>
    <w:p w:rsidR="005E436C" w:rsidRDefault="00844508">
      <w:pPr>
        <w:ind w:firstLine="720"/>
        <w:jc w:val="both"/>
        <w:rPr>
          <w:sz w:val="24"/>
        </w:rPr>
      </w:pPr>
      <w:r>
        <w:rPr>
          <w:sz w:val="24"/>
        </w:rPr>
        <w:t>1.2. В номинации «Лучший палисадник»:</w:t>
      </w:r>
    </w:p>
    <w:p w:rsidR="005E436C" w:rsidRDefault="00844508">
      <w:pPr>
        <w:ind w:firstLine="720"/>
        <w:jc w:val="both"/>
        <w:rPr>
          <w:sz w:val="24"/>
        </w:rPr>
      </w:pPr>
      <w:r>
        <w:rPr>
          <w:sz w:val="24"/>
        </w:rPr>
        <w:t>1 место – палисадник у дома № 4 по ул. Юности, МКР «Бор»;</w:t>
      </w:r>
    </w:p>
    <w:p w:rsidR="005E436C" w:rsidRDefault="00844508">
      <w:pPr>
        <w:ind w:firstLine="720"/>
        <w:jc w:val="both"/>
        <w:rPr>
          <w:sz w:val="24"/>
        </w:rPr>
      </w:pPr>
      <w:r>
        <w:rPr>
          <w:sz w:val="24"/>
        </w:rPr>
        <w:t>2 место – палисадник у дома № 34А по ул. Арматурной, МКР «Горушки»;</w:t>
      </w:r>
    </w:p>
    <w:p w:rsidR="005E436C" w:rsidRDefault="00844508">
      <w:pPr>
        <w:ind w:firstLine="720"/>
        <w:jc w:val="both"/>
        <w:rPr>
          <w:sz w:val="24"/>
        </w:rPr>
      </w:pPr>
      <w:r>
        <w:rPr>
          <w:sz w:val="24"/>
        </w:rPr>
        <w:t>3 место – палисадник у дома № 10 по ул. Горького, МКР «</w:t>
      </w:r>
      <w:proofErr w:type="spellStart"/>
      <w:r>
        <w:rPr>
          <w:sz w:val="24"/>
        </w:rPr>
        <w:t>Соцгород</w:t>
      </w:r>
      <w:proofErr w:type="spellEnd"/>
      <w:r>
        <w:rPr>
          <w:sz w:val="24"/>
        </w:rPr>
        <w:t>»;</w:t>
      </w:r>
    </w:p>
    <w:p w:rsidR="005E436C" w:rsidRDefault="00844508">
      <w:pPr>
        <w:ind w:firstLine="720"/>
        <w:jc w:val="both"/>
        <w:rPr>
          <w:sz w:val="24"/>
        </w:rPr>
      </w:pPr>
      <w:r>
        <w:rPr>
          <w:sz w:val="24"/>
        </w:rPr>
        <w:t>3 место – палисадник у дома № 54 по ул. Трудовые резервы, МКР «</w:t>
      </w:r>
      <w:proofErr w:type="spellStart"/>
      <w:r>
        <w:rPr>
          <w:sz w:val="24"/>
        </w:rPr>
        <w:t>Соцгород</w:t>
      </w:r>
      <w:proofErr w:type="spellEnd"/>
      <w:r>
        <w:rPr>
          <w:sz w:val="24"/>
        </w:rPr>
        <w:t>».</w:t>
      </w:r>
    </w:p>
    <w:p w:rsidR="005E436C" w:rsidRDefault="00844508">
      <w:pPr>
        <w:ind w:firstLine="720"/>
        <w:jc w:val="both"/>
        <w:rPr>
          <w:sz w:val="24"/>
        </w:rPr>
      </w:pPr>
      <w:r>
        <w:rPr>
          <w:sz w:val="24"/>
        </w:rPr>
        <w:t>Наградить Почетной грамотой администрации муниципального образования город Алексин «За лучшее благоустройство и озеленение придомовой территории» в номинации «Лучший палисадник» с вручением денежной премии:</w:t>
      </w:r>
    </w:p>
    <w:p w:rsidR="005E436C" w:rsidRDefault="00844508">
      <w:pPr>
        <w:ind w:firstLine="624"/>
        <w:jc w:val="both"/>
        <w:rPr>
          <w:sz w:val="24"/>
        </w:rPr>
      </w:pPr>
      <w:r>
        <w:rPr>
          <w:sz w:val="24"/>
        </w:rPr>
        <w:t xml:space="preserve">- </w:t>
      </w:r>
      <w:proofErr w:type="spellStart"/>
      <w:r>
        <w:rPr>
          <w:sz w:val="24"/>
        </w:rPr>
        <w:t>Оганнисян</w:t>
      </w:r>
      <w:proofErr w:type="spellEnd"/>
      <w:r>
        <w:rPr>
          <w:sz w:val="24"/>
        </w:rPr>
        <w:t xml:space="preserve"> Ларису </w:t>
      </w:r>
      <w:proofErr w:type="spellStart"/>
      <w:r>
        <w:rPr>
          <w:sz w:val="24"/>
        </w:rPr>
        <w:t>Анушавановну</w:t>
      </w:r>
      <w:proofErr w:type="spellEnd"/>
      <w:r>
        <w:t xml:space="preserve"> –</w:t>
      </w:r>
      <w:r>
        <w:rPr>
          <w:sz w:val="24"/>
        </w:rPr>
        <w:t xml:space="preserve"> 20 000 руб.;</w:t>
      </w:r>
    </w:p>
    <w:p w:rsidR="005E436C" w:rsidRDefault="00844508">
      <w:pPr>
        <w:ind w:firstLine="624"/>
        <w:jc w:val="both"/>
        <w:rPr>
          <w:sz w:val="24"/>
        </w:rPr>
      </w:pPr>
      <w:r>
        <w:rPr>
          <w:sz w:val="24"/>
        </w:rPr>
        <w:t xml:space="preserve">– </w:t>
      </w:r>
      <w:proofErr w:type="spellStart"/>
      <w:r>
        <w:rPr>
          <w:sz w:val="24"/>
        </w:rPr>
        <w:t>Лячину</w:t>
      </w:r>
      <w:proofErr w:type="spellEnd"/>
      <w:r>
        <w:rPr>
          <w:sz w:val="24"/>
        </w:rPr>
        <w:t xml:space="preserve"> Людмилу Сергеевну – 15 000 руб.;</w:t>
      </w:r>
    </w:p>
    <w:p w:rsidR="005E436C" w:rsidRDefault="00844508">
      <w:pPr>
        <w:ind w:firstLine="624"/>
        <w:jc w:val="both"/>
        <w:rPr>
          <w:sz w:val="24"/>
        </w:rPr>
      </w:pPr>
      <w:r>
        <w:rPr>
          <w:sz w:val="24"/>
        </w:rPr>
        <w:t xml:space="preserve">– </w:t>
      </w:r>
      <w:proofErr w:type="spellStart"/>
      <w:r>
        <w:rPr>
          <w:sz w:val="24"/>
        </w:rPr>
        <w:t>Копанишину</w:t>
      </w:r>
      <w:proofErr w:type="spellEnd"/>
      <w:r>
        <w:rPr>
          <w:sz w:val="24"/>
        </w:rPr>
        <w:t xml:space="preserve"> Елену Васильевну – 10 000 руб.;</w:t>
      </w:r>
    </w:p>
    <w:p w:rsidR="005E436C" w:rsidRDefault="00844508">
      <w:pPr>
        <w:numPr>
          <w:ilvl w:val="0"/>
          <w:numId w:val="1"/>
        </w:numPr>
        <w:ind w:firstLine="624"/>
        <w:jc w:val="both"/>
        <w:rPr>
          <w:sz w:val="24"/>
        </w:rPr>
      </w:pPr>
      <w:r>
        <w:rPr>
          <w:sz w:val="24"/>
        </w:rPr>
        <w:t xml:space="preserve"> Нестерову Ольгу Валериевну – 10 000 руб.</w:t>
      </w:r>
    </w:p>
    <w:p w:rsidR="005E436C" w:rsidRDefault="00844508">
      <w:pPr>
        <w:ind w:firstLine="720"/>
        <w:jc w:val="both"/>
        <w:rPr>
          <w:sz w:val="24"/>
        </w:rPr>
      </w:pPr>
      <w:r>
        <w:rPr>
          <w:sz w:val="24"/>
        </w:rPr>
        <w:t>1.3. В номинации «Лучший цветник»:</w:t>
      </w:r>
    </w:p>
    <w:p w:rsidR="005E436C" w:rsidRDefault="00844508">
      <w:pPr>
        <w:ind w:firstLine="720"/>
        <w:jc w:val="both"/>
        <w:rPr>
          <w:sz w:val="24"/>
        </w:rPr>
      </w:pPr>
      <w:r>
        <w:rPr>
          <w:sz w:val="24"/>
        </w:rPr>
        <w:t>1 место – цветник у дома № 14 по ул. Дружбы, МКР «Петровское»;</w:t>
      </w:r>
    </w:p>
    <w:p w:rsidR="005E436C" w:rsidRDefault="00844508">
      <w:pPr>
        <w:ind w:firstLine="720"/>
        <w:jc w:val="both"/>
        <w:rPr>
          <w:sz w:val="24"/>
        </w:rPr>
      </w:pPr>
      <w:r>
        <w:rPr>
          <w:sz w:val="24"/>
        </w:rPr>
        <w:t>2 место – цветник у дома № 12 по ул. Арматурной, МКР «Горушки»;</w:t>
      </w:r>
    </w:p>
    <w:p w:rsidR="005E436C" w:rsidRDefault="00844508">
      <w:pPr>
        <w:ind w:firstLine="720"/>
        <w:jc w:val="both"/>
        <w:rPr>
          <w:sz w:val="24"/>
        </w:rPr>
      </w:pPr>
      <w:r>
        <w:rPr>
          <w:sz w:val="24"/>
        </w:rPr>
        <w:t>3 место – цветник у дома № 10/7 по ул. Армейской, МКР «Петровское»;</w:t>
      </w:r>
    </w:p>
    <w:p w:rsidR="005E436C" w:rsidRDefault="00844508">
      <w:pPr>
        <w:ind w:firstLine="720"/>
        <w:jc w:val="both"/>
        <w:rPr>
          <w:sz w:val="24"/>
        </w:rPr>
      </w:pPr>
      <w:r>
        <w:rPr>
          <w:sz w:val="24"/>
        </w:rPr>
        <w:t>3 место – цветник у дома № 6 по ул. Горной, МКР «Горушки».</w:t>
      </w:r>
    </w:p>
    <w:p w:rsidR="005E436C" w:rsidRDefault="00844508">
      <w:pPr>
        <w:ind w:firstLine="720"/>
        <w:jc w:val="both"/>
        <w:rPr>
          <w:sz w:val="24"/>
        </w:rPr>
      </w:pPr>
      <w:r>
        <w:rPr>
          <w:sz w:val="24"/>
        </w:rPr>
        <w:lastRenderedPageBreak/>
        <w:t>Наградить Почетной грамотой администрации муниципального образования город Алексин «За лучшее благоустройство и озеленение придомовой территории» в номинации «Лучший цветник» с вручением денежной премии:</w:t>
      </w:r>
    </w:p>
    <w:p w:rsidR="005E436C" w:rsidRDefault="00844508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Корниенко Ларису Константиновну – 20 000 руб.;</w:t>
      </w:r>
    </w:p>
    <w:p w:rsidR="005E436C" w:rsidRDefault="00844508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 Гришину Валентину Михайловну – 15 000 руб.; </w:t>
      </w:r>
    </w:p>
    <w:p w:rsidR="005E436C" w:rsidRDefault="00844508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 Белкину Светлану Евгеньевну – 10 000 руб.; </w:t>
      </w:r>
    </w:p>
    <w:p w:rsidR="005E436C" w:rsidRDefault="00844508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 Волкову Светлану Петровну – 10 000 руб.</w:t>
      </w:r>
    </w:p>
    <w:p w:rsidR="005E436C" w:rsidRDefault="00844508">
      <w:pPr>
        <w:ind w:firstLine="720"/>
        <w:jc w:val="both"/>
        <w:rPr>
          <w:sz w:val="24"/>
        </w:rPr>
      </w:pPr>
      <w:r>
        <w:rPr>
          <w:sz w:val="24"/>
        </w:rPr>
        <w:t>1.4. В номинации «Лучшее домовладение»:</w:t>
      </w:r>
    </w:p>
    <w:p w:rsidR="005E436C" w:rsidRDefault="00844508">
      <w:pPr>
        <w:ind w:firstLine="720"/>
        <w:jc w:val="both"/>
        <w:rPr>
          <w:sz w:val="24"/>
        </w:rPr>
      </w:pPr>
      <w:r>
        <w:rPr>
          <w:sz w:val="24"/>
        </w:rPr>
        <w:t>1 место – дом № 9 по ул. Некрасова, МКР «</w:t>
      </w:r>
      <w:proofErr w:type="spellStart"/>
      <w:r>
        <w:rPr>
          <w:sz w:val="24"/>
        </w:rPr>
        <w:t>Мышега</w:t>
      </w:r>
      <w:proofErr w:type="spellEnd"/>
      <w:r>
        <w:rPr>
          <w:sz w:val="24"/>
        </w:rPr>
        <w:t>»;</w:t>
      </w:r>
    </w:p>
    <w:p w:rsidR="005E436C" w:rsidRDefault="00844508">
      <w:pPr>
        <w:ind w:firstLine="720"/>
        <w:jc w:val="both"/>
        <w:rPr>
          <w:sz w:val="24"/>
        </w:rPr>
      </w:pPr>
      <w:r>
        <w:rPr>
          <w:sz w:val="24"/>
        </w:rPr>
        <w:t>2 место – дом № 13 по ул. Энгельса, МКР «Старый город»;</w:t>
      </w:r>
    </w:p>
    <w:p w:rsidR="005E436C" w:rsidRDefault="00844508">
      <w:pPr>
        <w:ind w:firstLine="720"/>
        <w:jc w:val="both"/>
        <w:rPr>
          <w:sz w:val="24"/>
        </w:rPr>
      </w:pPr>
      <w:r>
        <w:rPr>
          <w:sz w:val="24"/>
        </w:rPr>
        <w:t xml:space="preserve">3 место – дом № 12 по </w:t>
      </w:r>
      <w:proofErr w:type="spellStart"/>
      <w:r>
        <w:rPr>
          <w:sz w:val="24"/>
        </w:rPr>
        <w:t>переул</w:t>
      </w:r>
      <w:proofErr w:type="spellEnd"/>
      <w:r>
        <w:rPr>
          <w:sz w:val="24"/>
        </w:rPr>
        <w:t xml:space="preserve">. Мельничному, МКР «Старый город». </w:t>
      </w:r>
    </w:p>
    <w:p w:rsidR="005E436C" w:rsidRDefault="00844508">
      <w:pPr>
        <w:ind w:firstLine="720"/>
        <w:jc w:val="both"/>
        <w:rPr>
          <w:sz w:val="24"/>
        </w:rPr>
      </w:pPr>
      <w:r>
        <w:rPr>
          <w:sz w:val="24"/>
        </w:rPr>
        <w:t>Наградить Почетной грамотой администрации муниципального образования город Алексин «За лучшее благоустройство и озеленение придомовой территории» в номинации «Лучшее домовладение» с вручением  денежной премии:</w:t>
      </w:r>
    </w:p>
    <w:p w:rsidR="005E436C" w:rsidRDefault="00844508">
      <w:pPr>
        <w:ind w:firstLine="720"/>
        <w:jc w:val="both"/>
        <w:rPr>
          <w:sz w:val="24"/>
        </w:rPr>
      </w:pPr>
      <w:r>
        <w:rPr>
          <w:sz w:val="24"/>
        </w:rPr>
        <w:t xml:space="preserve">– </w:t>
      </w:r>
      <w:proofErr w:type="spellStart"/>
      <w:r>
        <w:rPr>
          <w:sz w:val="24"/>
        </w:rPr>
        <w:t>Свиридович</w:t>
      </w:r>
      <w:proofErr w:type="spellEnd"/>
      <w:r>
        <w:rPr>
          <w:sz w:val="24"/>
        </w:rPr>
        <w:t xml:space="preserve"> Николая Николаевича – 20 000 руб.;</w:t>
      </w:r>
    </w:p>
    <w:p w:rsidR="005E436C" w:rsidRDefault="00844508">
      <w:pPr>
        <w:ind w:firstLine="720"/>
        <w:jc w:val="both"/>
        <w:rPr>
          <w:sz w:val="24"/>
        </w:rPr>
      </w:pPr>
      <w:r>
        <w:rPr>
          <w:sz w:val="24"/>
        </w:rPr>
        <w:t xml:space="preserve">-  Бабич Галину Ивановну </w:t>
      </w:r>
      <w:r>
        <w:t>–</w:t>
      </w:r>
      <w:r>
        <w:rPr>
          <w:sz w:val="24"/>
        </w:rPr>
        <w:t xml:space="preserve"> 15 000 руб.;</w:t>
      </w:r>
    </w:p>
    <w:p w:rsidR="005E436C" w:rsidRDefault="00844508">
      <w:pPr>
        <w:ind w:firstLine="720"/>
        <w:jc w:val="both"/>
        <w:rPr>
          <w:sz w:val="24"/>
        </w:rPr>
      </w:pPr>
      <w:r>
        <w:rPr>
          <w:sz w:val="24"/>
        </w:rPr>
        <w:t xml:space="preserve">-  </w:t>
      </w:r>
      <w:proofErr w:type="spellStart"/>
      <w:r>
        <w:rPr>
          <w:sz w:val="24"/>
        </w:rPr>
        <w:t>Кончаковского</w:t>
      </w:r>
      <w:proofErr w:type="spellEnd"/>
      <w:r>
        <w:rPr>
          <w:sz w:val="24"/>
        </w:rPr>
        <w:t xml:space="preserve"> Алексея Игоревича – 10 000 руб. </w:t>
      </w:r>
    </w:p>
    <w:p w:rsidR="005E436C" w:rsidRDefault="00844508">
      <w:pPr>
        <w:ind w:firstLine="720"/>
        <w:jc w:val="both"/>
        <w:rPr>
          <w:sz w:val="24"/>
        </w:rPr>
      </w:pPr>
      <w:r>
        <w:rPr>
          <w:sz w:val="24"/>
        </w:rPr>
        <w:t>1.5. В номинации «Лучшее содержание, благоустройство и озеленение территории учреждения социальной сферы»:</w:t>
      </w:r>
    </w:p>
    <w:p w:rsidR="005E436C" w:rsidRDefault="00844508">
      <w:pPr>
        <w:ind w:firstLine="720"/>
        <w:jc w:val="both"/>
        <w:rPr>
          <w:sz w:val="24"/>
        </w:rPr>
      </w:pPr>
      <w:r>
        <w:rPr>
          <w:sz w:val="24"/>
        </w:rPr>
        <w:t>1 место – МБДОУ «Детский сад комбинированного вида № 26»;</w:t>
      </w:r>
    </w:p>
    <w:p w:rsidR="005E436C" w:rsidRDefault="00844508">
      <w:pPr>
        <w:ind w:firstLine="720"/>
        <w:jc w:val="both"/>
      </w:pPr>
      <w:r>
        <w:rPr>
          <w:sz w:val="24"/>
        </w:rPr>
        <w:t>2 место – МБДОУ «Центр развития ребенка – детский сад №4»;</w:t>
      </w:r>
    </w:p>
    <w:p w:rsidR="005E436C" w:rsidRDefault="00844508">
      <w:pPr>
        <w:ind w:firstLine="720"/>
        <w:jc w:val="both"/>
      </w:pPr>
      <w:r>
        <w:rPr>
          <w:sz w:val="24"/>
        </w:rPr>
        <w:t>3 место – МБОУ «</w:t>
      </w:r>
      <w:proofErr w:type="spellStart"/>
      <w:r>
        <w:rPr>
          <w:sz w:val="24"/>
        </w:rPr>
        <w:t>Буныревская</w:t>
      </w:r>
      <w:proofErr w:type="spellEnd"/>
      <w:r>
        <w:rPr>
          <w:sz w:val="24"/>
        </w:rPr>
        <w:t xml:space="preserve"> СОШ №14».</w:t>
      </w:r>
    </w:p>
    <w:p w:rsidR="005E436C" w:rsidRDefault="00844508">
      <w:pPr>
        <w:ind w:firstLine="720"/>
        <w:jc w:val="both"/>
        <w:rPr>
          <w:sz w:val="24"/>
        </w:rPr>
      </w:pPr>
      <w:r>
        <w:rPr>
          <w:sz w:val="24"/>
        </w:rPr>
        <w:t>Наградить Почетной грамотой администрации муниципального образования город Алексин  «За лучшее благоустройство и озеленение прилегающей территории» в номинации «Лучшее содержание, благоустройство и озеленение территории учреждения социальной сферы»:</w:t>
      </w:r>
    </w:p>
    <w:p w:rsidR="005E436C" w:rsidRDefault="00844508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 коллектив МБДОУ «Детский сад комбинированного вида № 26»;</w:t>
      </w:r>
    </w:p>
    <w:p w:rsidR="005E436C" w:rsidRDefault="00844508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 коллектив МБДОУ «Центр развития ребенка – детский сад №4»;</w:t>
      </w:r>
    </w:p>
    <w:p w:rsidR="005E436C" w:rsidRDefault="00844508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 коллектив МБОУ «</w:t>
      </w:r>
      <w:proofErr w:type="spellStart"/>
      <w:r>
        <w:rPr>
          <w:sz w:val="24"/>
        </w:rPr>
        <w:t>Буныревская</w:t>
      </w:r>
      <w:proofErr w:type="spellEnd"/>
      <w:r>
        <w:rPr>
          <w:sz w:val="24"/>
        </w:rPr>
        <w:t xml:space="preserve"> СОШ №14».</w:t>
      </w:r>
    </w:p>
    <w:p w:rsidR="005E436C" w:rsidRDefault="00844508">
      <w:pPr>
        <w:ind w:firstLine="720"/>
        <w:jc w:val="both"/>
        <w:rPr>
          <w:sz w:val="24"/>
        </w:rPr>
      </w:pPr>
      <w:r>
        <w:rPr>
          <w:sz w:val="24"/>
        </w:rPr>
        <w:t xml:space="preserve">1.6. В номинации «Лучшее содержание, благоустройство и озеленение территории объектов сферы малого, среднего предпринимательства и потребительского рынка»: </w:t>
      </w:r>
    </w:p>
    <w:p w:rsidR="005E436C" w:rsidRDefault="00844508">
      <w:pPr>
        <w:ind w:firstLine="720"/>
        <w:jc w:val="both"/>
        <w:rPr>
          <w:sz w:val="24"/>
        </w:rPr>
      </w:pPr>
      <w:r>
        <w:rPr>
          <w:sz w:val="24"/>
        </w:rPr>
        <w:t>1 место – магазин «</w:t>
      </w:r>
      <w:proofErr w:type="spellStart"/>
      <w:r>
        <w:rPr>
          <w:sz w:val="24"/>
        </w:rPr>
        <w:t>Элекс</w:t>
      </w:r>
      <w:proofErr w:type="spellEnd"/>
      <w:r>
        <w:rPr>
          <w:sz w:val="24"/>
        </w:rPr>
        <w:t xml:space="preserve"> Плюс», расположенный по адресу: ул. Тульская, д.134А;</w:t>
      </w:r>
    </w:p>
    <w:p w:rsidR="005E436C" w:rsidRDefault="00844508">
      <w:pPr>
        <w:ind w:firstLine="720"/>
        <w:jc w:val="both"/>
        <w:rPr>
          <w:sz w:val="24"/>
        </w:rPr>
      </w:pPr>
      <w:r>
        <w:rPr>
          <w:sz w:val="24"/>
        </w:rPr>
        <w:t>2 место – магазин «Уют», расположенный по адресу: ул. Юности, д.1/20;</w:t>
      </w:r>
    </w:p>
    <w:p w:rsidR="005E436C" w:rsidRDefault="00844508">
      <w:pPr>
        <w:ind w:firstLine="720"/>
        <w:jc w:val="both"/>
        <w:rPr>
          <w:sz w:val="24"/>
        </w:rPr>
      </w:pPr>
      <w:r>
        <w:rPr>
          <w:sz w:val="24"/>
        </w:rPr>
        <w:t>3 место – магазин «Мяско», расположенный по адресу: ул. 50 лет Октября, д.8.</w:t>
      </w:r>
    </w:p>
    <w:p w:rsidR="005E436C" w:rsidRDefault="00844508">
      <w:pPr>
        <w:ind w:firstLine="720"/>
        <w:jc w:val="both"/>
        <w:rPr>
          <w:sz w:val="24"/>
        </w:rPr>
      </w:pPr>
      <w:r>
        <w:rPr>
          <w:sz w:val="24"/>
        </w:rPr>
        <w:t>Наградить Почетной грамотой администрации муниципального образования город Алексин  «За лучшее благоустройство и озеленение прилегающей территории» в номинации «Лучшее содержание, благоустройство и озеленение территории объектов сферы малого, среднего предпринимательства и потребительского рынка»:</w:t>
      </w:r>
    </w:p>
    <w:p w:rsidR="005E436C" w:rsidRDefault="00844508">
      <w:pPr>
        <w:ind w:firstLine="720"/>
        <w:jc w:val="both"/>
        <w:rPr>
          <w:sz w:val="24"/>
        </w:rPr>
      </w:pPr>
      <w:r>
        <w:rPr>
          <w:sz w:val="24"/>
        </w:rPr>
        <w:t xml:space="preserve">– Харисова </w:t>
      </w:r>
      <w:proofErr w:type="spellStart"/>
      <w:r>
        <w:rPr>
          <w:sz w:val="24"/>
        </w:rPr>
        <w:t>РашидаВасиловича</w:t>
      </w:r>
      <w:proofErr w:type="spellEnd"/>
      <w:r>
        <w:rPr>
          <w:sz w:val="24"/>
        </w:rPr>
        <w:t>, индивидуального предпринимателя;</w:t>
      </w:r>
    </w:p>
    <w:p w:rsidR="005E436C" w:rsidRDefault="00844508">
      <w:pPr>
        <w:ind w:firstLine="720"/>
        <w:jc w:val="both"/>
        <w:rPr>
          <w:sz w:val="24"/>
        </w:rPr>
      </w:pPr>
      <w:r>
        <w:rPr>
          <w:sz w:val="24"/>
        </w:rPr>
        <w:t xml:space="preserve">– </w:t>
      </w:r>
      <w:proofErr w:type="spellStart"/>
      <w:r>
        <w:rPr>
          <w:sz w:val="24"/>
        </w:rPr>
        <w:t>Каланову</w:t>
      </w:r>
      <w:proofErr w:type="spellEnd"/>
      <w:r>
        <w:rPr>
          <w:sz w:val="24"/>
        </w:rPr>
        <w:t xml:space="preserve"> Галину Владимировну, индивидуального предпринимателя;</w:t>
      </w:r>
    </w:p>
    <w:p w:rsidR="005E436C" w:rsidRDefault="00844508">
      <w:pPr>
        <w:ind w:firstLine="624"/>
        <w:jc w:val="both"/>
        <w:rPr>
          <w:sz w:val="24"/>
        </w:rPr>
      </w:pPr>
      <w:r>
        <w:rPr>
          <w:sz w:val="24"/>
        </w:rPr>
        <w:t xml:space="preserve"> - Зюзину Анастасию Юрьевну, индивидуального предпринимателя.</w:t>
      </w:r>
    </w:p>
    <w:p w:rsidR="005E436C" w:rsidRDefault="00844508">
      <w:pPr>
        <w:ind w:firstLine="720"/>
        <w:jc w:val="both"/>
        <w:rPr>
          <w:sz w:val="24"/>
        </w:rPr>
      </w:pPr>
      <w:r>
        <w:rPr>
          <w:sz w:val="24"/>
        </w:rPr>
        <w:t xml:space="preserve">2. Провести торжественную церемонию награждения победителей ежегодного смотра – конкурса среди населения, учреждений социальной сферы, хозяйствующих субъектов, объектов сферы малого, среднего предпринимательства и потребительского      </w:t>
      </w:r>
    </w:p>
    <w:p w:rsidR="005E436C" w:rsidRDefault="00844508">
      <w:pPr>
        <w:pStyle w:val="10"/>
        <w:jc w:val="both"/>
        <w:rPr>
          <w:sz w:val="24"/>
        </w:rPr>
      </w:pPr>
      <w:r>
        <w:rPr>
          <w:sz w:val="24"/>
        </w:rPr>
        <w:t>рынка по благоустройству и озеленению прилегающих территорий 2 августа 2025 в рамках празднования Дня города.</w:t>
      </w:r>
    </w:p>
    <w:p w:rsidR="005E436C" w:rsidRDefault="00844508">
      <w:pPr>
        <w:ind w:firstLine="709"/>
        <w:jc w:val="both"/>
        <w:rPr>
          <w:sz w:val="24"/>
        </w:rPr>
      </w:pPr>
      <w:r>
        <w:rPr>
          <w:sz w:val="24"/>
        </w:rPr>
        <w:t xml:space="preserve">3. Утвердить смету расходов на награждение победителей и </w:t>
      </w:r>
      <w:proofErr w:type="spellStart"/>
      <w:r>
        <w:rPr>
          <w:sz w:val="24"/>
        </w:rPr>
        <w:t>призеровежегодного</w:t>
      </w:r>
      <w:proofErr w:type="spellEnd"/>
      <w:r>
        <w:rPr>
          <w:sz w:val="24"/>
        </w:rPr>
        <w:t xml:space="preserve"> смотра – конкурса среди населения, учреждений социальной сферы, хозяйствующих субъектов, объектов сферы малого, среднего предпринимательства и потребительского рынка по благоустройству и озеленению прилегающих территорий(Приложение).</w:t>
      </w:r>
    </w:p>
    <w:p w:rsidR="005E436C" w:rsidRDefault="00844508">
      <w:pPr>
        <w:ind w:firstLine="709"/>
        <w:jc w:val="both"/>
        <w:rPr>
          <w:color w:val="FF0000"/>
          <w:sz w:val="24"/>
        </w:rPr>
      </w:pPr>
      <w:r>
        <w:rPr>
          <w:sz w:val="24"/>
        </w:rPr>
        <w:t xml:space="preserve">4. Управлению по бюджету и финансам администрации муниципального образования город Алексин (Кривова Т.А.) выделить денежные средства в размере 200  000,00 (Двести тысяч) рублей 00 копеек, предусмотренные на </w:t>
      </w:r>
      <w:proofErr w:type="spellStart"/>
      <w:r>
        <w:rPr>
          <w:sz w:val="24"/>
        </w:rPr>
        <w:t>реализациюнаправления</w:t>
      </w:r>
      <w:proofErr w:type="spellEnd"/>
      <w:r>
        <w:rPr>
          <w:sz w:val="24"/>
        </w:rPr>
        <w:t xml:space="preserve"> «Организация и проведение смотров – конкурсов, мероприятий, посвященных </w:t>
      </w:r>
      <w:r>
        <w:rPr>
          <w:sz w:val="24"/>
        </w:rPr>
        <w:lastRenderedPageBreak/>
        <w:t xml:space="preserve">государственным, муниципальным, профессиональным праздникам, знаменательным событиям, мероприятий </w:t>
      </w:r>
      <w:proofErr w:type="spellStart"/>
      <w:r>
        <w:rPr>
          <w:sz w:val="24"/>
        </w:rPr>
        <w:t>гражданско</w:t>
      </w:r>
      <w:proofErr w:type="spellEnd"/>
      <w:r>
        <w:rPr>
          <w:sz w:val="24"/>
        </w:rPr>
        <w:t xml:space="preserve">–патриотической и </w:t>
      </w:r>
      <w:proofErr w:type="spellStart"/>
      <w:r>
        <w:rPr>
          <w:sz w:val="24"/>
        </w:rPr>
        <w:t>военно</w:t>
      </w:r>
      <w:proofErr w:type="spellEnd"/>
      <w:r>
        <w:rPr>
          <w:sz w:val="24"/>
        </w:rPr>
        <w:t>–патриотической направленности, также траурных мероприятий на территории муниципального образования город Алексин, поздравлений» комплекса процессных мероприятий «Повышение эффективности деятельности администрации муниципального образования город Алексин» муниципальной программы «Развитие местного самоуправления в муниципальном образовании город Алексин».</w:t>
      </w:r>
    </w:p>
    <w:p w:rsidR="005E436C" w:rsidRDefault="00844508">
      <w:pPr>
        <w:ind w:firstLine="709"/>
        <w:jc w:val="both"/>
        <w:rPr>
          <w:sz w:val="24"/>
        </w:rPr>
      </w:pPr>
      <w:r>
        <w:rPr>
          <w:sz w:val="24"/>
        </w:rPr>
        <w:t>5. Отделу по бухгалтерскому учету и отчетности администрации муниципального образования город Алексин (Левкина Е.А.) произвести выплату денежных средств в размере 200 000,00 (</w:t>
      </w:r>
      <w:proofErr w:type="spellStart"/>
      <w:r>
        <w:rPr>
          <w:sz w:val="24"/>
        </w:rPr>
        <w:t>Двеститысяч</w:t>
      </w:r>
      <w:proofErr w:type="spellEnd"/>
      <w:r>
        <w:rPr>
          <w:sz w:val="24"/>
        </w:rPr>
        <w:t>) рублей 00 копеек.</w:t>
      </w:r>
    </w:p>
    <w:p w:rsidR="005E436C" w:rsidRDefault="00844508">
      <w:pPr>
        <w:ind w:firstLine="709"/>
        <w:jc w:val="both"/>
        <w:rPr>
          <w:sz w:val="24"/>
        </w:rPr>
      </w:pPr>
      <w:r>
        <w:rPr>
          <w:sz w:val="24"/>
        </w:rPr>
        <w:t>6. Управлению по организационной работе и информационному обеспечению администрации муниципального образования город Алексин (Панина Ю.А.) настоящее постановление разместить на официальном сайте муниципального образования город Алексин в информационно – телекоммуникационной сети «Интернет».</w:t>
      </w:r>
    </w:p>
    <w:p w:rsidR="005E436C" w:rsidRDefault="00844508">
      <w:pPr>
        <w:ind w:firstLine="709"/>
        <w:jc w:val="both"/>
        <w:rPr>
          <w:sz w:val="24"/>
        </w:rPr>
      </w:pPr>
      <w:r>
        <w:rPr>
          <w:sz w:val="24"/>
        </w:rPr>
        <w:t>7. Постановление вступает в силу со дня подписания.</w:t>
      </w:r>
    </w:p>
    <w:p w:rsidR="005E436C" w:rsidRDefault="005E436C">
      <w:pPr>
        <w:rPr>
          <w:color w:val="FF0000"/>
          <w:sz w:val="24"/>
        </w:rPr>
      </w:pPr>
    </w:p>
    <w:p w:rsidR="005E436C" w:rsidRDefault="005E436C">
      <w:pPr>
        <w:rPr>
          <w:color w:val="FF0000"/>
          <w:sz w:val="24"/>
        </w:rPr>
      </w:pPr>
    </w:p>
    <w:p w:rsidR="005E436C" w:rsidRDefault="005E436C">
      <w:pPr>
        <w:rPr>
          <w:color w:val="FF0000"/>
          <w:sz w:val="24"/>
        </w:rPr>
      </w:pPr>
    </w:p>
    <w:p w:rsidR="005E436C" w:rsidRDefault="005E436C">
      <w:pPr>
        <w:rPr>
          <w:color w:val="FF0000"/>
          <w:sz w:val="24"/>
        </w:rPr>
      </w:pPr>
    </w:p>
    <w:p w:rsidR="005E436C" w:rsidRDefault="005E436C">
      <w:pPr>
        <w:rPr>
          <w:color w:val="FF0000"/>
          <w:sz w:val="24"/>
        </w:rPr>
      </w:pPr>
    </w:p>
    <w:p w:rsidR="005E436C" w:rsidRDefault="005E436C">
      <w:pPr>
        <w:rPr>
          <w:color w:val="FF0000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5E436C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36C" w:rsidRDefault="00844508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Глава администрации </w:t>
            </w:r>
          </w:p>
          <w:p w:rsidR="005E436C" w:rsidRDefault="00844508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муниципального образования </w:t>
            </w:r>
          </w:p>
          <w:p w:rsidR="005E436C" w:rsidRDefault="00844508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город Алексин</w:t>
            </w: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36C" w:rsidRDefault="005E436C">
            <w:pPr>
              <w:jc w:val="right"/>
              <w:rPr>
                <w:b/>
                <w:sz w:val="24"/>
              </w:rPr>
            </w:pPr>
          </w:p>
          <w:p w:rsidR="005E436C" w:rsidRDefault="005E436C">
            <w:pPr>
              <w:jc w:val="right"/>
              <w:rPr>
                <w:b/>
                <w:sz w:val="24"/>
              </w:rPr>
            </w:pPr>
          </w:p>
          <w:p w:rsidR="005E436C" w:rsidRDefault="00844508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П.Е. Федоров</w:t>
            </w:r>
          </w:p>
        </w:tc>
      </w:tr>
    </w:tbl>
    <w:p w:rsidR="005E436C" w:rsidRDefault="005E436C">
      <w:pPr>
        <w:ind w:left="2160" w:hanging="2160"/>
        <w:jc w:val="both"/>
        <w:rPr>
          <w:b/>
          <w:sz w:val="24"/>
        </w:rPr>
      </w:pPr>
    </w:p>
    <w:p w:rsidR="005E436C" w:rsidRDefault="005E436C"/>
    <w:p w:rsidR="005E436C" w:rsidRDefault="005E436C"/>
    <w:p w:rsidR="005E436C" w:rsidRDefault="005E436C"/>
    <w:p w:rsidR="005E436C" w:rsidRDefault="005E436C"/>
    <w:p w:rsidR="005E436C" w:rsidRDefault="005E436C"/>
    <w:p w:rsidR="005E436C" w:rsidRDefault="005E436C"/>
    <w:p w:rsidR="005E436C" w:rsidRDefault="005E436C"/>
    <w:p w:rsidR="005E436C" w:rsidRDefault="005E436C"/>
    <w:p w:rsidR="005E436C" w:rsidRDefault="005E436C"/>
    <w:p w:rsidR="005E436C" w:rsidRDefault="005E436C">
      <w:pPr>
        <w:ind w:firstLine="720"/>
        <w:jc w:val="both"/>
        <w:rPr>
          <w:sz w:val="24"/>
        </w:rPr>
      </w:pPr>
    </w:p>
    <w:p w:rsidR="005E436C" w:rsidRDefault="005E436C">
      <w:pPr>
        <w:ind w:firstLine="720"/>
        <w:jc w:val="both"/>
        <w:rPr>
          <w:sz w:val="24"/>
        </w:rPr>
      </w:pPr>
    </w:p>
    <w:p w:rsidR="005E436C" w:rsidRDefault="005E436C">
      <w:pPr>
        <w:ind w:firstLine="720"/>
        <w:jc w:val="both"/>
        <w:rPr>
          <w:sz w:val="24"/>
        </w:rPr>
      </w:pPr>
    </w:p>
    <w:p w:rsidR="005E436C" w:rsidRDefault="005E436C">
      <w:pPr>
        <w:ind w:firstLine="720"/>
        <w:jc w:val="both"/>
        <w:rPr>
          <w:sz w:val="24"/>
        </w:rPr>
      </w:pPr>
    </w:p>
    <w:p w:rsidR="005E436C" w:rsidRDefault="005E436C">
      <w:pPr>
        <w:ind w:firstLine="720"/>
        <w:jc w:val="both"/>
        <w:rPr>
          <w:sz w:val="24"/>
        </w:rPr>
      </w:pPr>
    </w:p>
    <w:p w:rsidR="005E436C" w:rsidRDefault="005E436C">
      <w:pPr>
        <w:ind w:firstLine="720"/>
        <w:jc w:val="both"/>
        <w:rPr>
          <w:sz w:val="24"/>
        </w:rPr>
      </w:pPr>
    </w:p>
    <w:p w:rsidR="005E436C" w:rsidRDefault="005E436C">
      <w:pPr>
        <w:ind w:firstLine="720"/>
        <w:jc w:val="both"/>
        <w:rPr>
          <w:sz w:val="24"/>
        </w:rPr>
      </w:pPr>
    </w:p>
    <w:p w:rsidR="005E436C" w:rsidRDefault="005E436C">
      <w:pPr>
        <w:ind w:firstLine="720"/>
        <w:jc w:val="both"/>
        <w:rPr>
          <w:sz w:val="24"/>
        </w:rPr>
      </w:pPr>
    </w:p>
    <w:p w:rsidR="005E436C" w:rsidRDefault="005E436C">
      <w:pPr>
        <w:ind w:firstLine="720"/>
        <w:jc w:val="both"/>
        <w:rPr>
          <w:sz w:val="24"/>
        </w:rPr>
      </w:pPr>
    </w:p>
    <w:p w:rsidR="005E436C" w:rsidRDefault="005E436C">
      <w:pPr>
        <w:ind w:firstLine="720"/>
        <w:jc w:val="both"/>
        <w:rPr>
          <w:sz w:val="24"/>
        </w:rPr>
      </w:pPr>
    </w:p>
    <w:p w:rsidR="005E436C" w:rsidRDefault="005E436C">
      <w:pPr>
        <w:ind w:firstLine="720"/>
        <w:jc w:val="both"/>
        <w:rPr>
          <w:sz w:val="24"/>
        </w:rPr>
      </w:pPr>
    </w:p>
    <w:p w:rsidR="005E436C" w:rsidRDefault="005E436C">
      <w:pPr>
        <w:ind w:firstLine="720"/>
        <w:jc w:val="both"/>
        <w:rPr>
          <w:sz w:val="24"/>
        </w:rPr>
      </w:pPr>
    </w:p>
    <w:p w:rsidR="005E436C" w:rsidRDefault="005E436C">
      <w:pPr>
        <w:ind w:firstLine="720"/>
        <w:jc w:val="both"/>
        <w:rPr>
          <w:sz w:val="24"/>
        </w:rPr>
      </w:pPr>
    </w:p>
    <w:p w:rsidR="005E436C" w:rsidRDefault="005E436C">
      <w:pPr>
        <w:ind w:firstLine="720"/>
        <w:jc w:val="both"/>
        <w:rPr>
          <w:sz w:val="24"/>
        </w:rPr>
      </w:pPr>
    </w:p>
    <w:p w:rsidR="005E436C" w:rsidRDefault="005E436C">
      <w:pPr>
        <w:ind w:firstLine="720"/>
        <w:jc w:val="both"/>
        <w:rPr>
          <w:sz w:val="24"/>
        </w:rPr>
      </w:pPr>
    </w:p>
    <w:p w:rsidR="005E436C" w:rsidRDefault="005E436C">
      <w:pPr>
        <w:ind w:firstLine="720"/>
        <w:jc w:val="both"/>
        <w:rPr>
          <w:sz w:val="24"/>
        </w:rPr>
      </w:pPr>
    </w:p>
    <w:p w:rsidR="005E436C" w:rsidRDefault="005E436C">
      <w:pPr>
        <w:ind w:firstLine="720"/>
        <w:jc w:val="both"/>
        <w:rPr>
          <w:sz w:val="24"/>
        </w:rPr>
      </w:pPr>
    </w:p>
    <w:p w:rsidR="005E436C" w:rsidRDefault="005E436C">
      <w:pPr>
        <w:ind w:firstLine="720"/>
        <w:jc w:val="both"/>
        <w:rPr>
          <w:sz w:val="24"/>
        </w:rPr>
      </w:pPr>
    </w:p>
    <w:p w:rsidR="005E436C" w:rsidRDefault="005E436C">
      <w:pPr>
        <w:ind w:firstLine="720"/>
        <w:jc w:val="both"/>
        <w:rPr>
          <w:sz w:val="24"/>
        </w:rPr>
      </w:pPr>
    </w:p>
    <w:p w:rsidR="005E436C" w:rsidRDefault="005E436C">
      <w:pPr>
        <w:ind w:firstLine="720"/>
        <w:jc w:val="both"/>
        <w:rPr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36"/>
        <w:gridCol w:w="4837"/>
      </w:tblGrid>
      <w:tr w:rsidR="005E436C">
        <w:trPr>
          <w:trHeight w:val="2073"/>
        </w:trPr>
        <w:tc>
          <w:tcPr>
            <w:tcW w:w="48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36C" w:rsidRDefault="005E436C">
            <w:pPr>
              <w:tabs>
                <w:tab w:val="left" w:pos="6521"/>
              </w:tabs>
              <w:spacing w:before="120"/>
              <w:jc w:val="right"/>
              <w:rPr>
                <w:sz w:val="24"/>
              </w:rPr>
            </w:pPr>
          </w:p>
        </w:tc>
        <w:tc>
          <w:tcPr>
            <w:tcW w:w="48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36C" w:rsidRDefault="00844508">
            <w:pPr>
              <w:tabs>
                <w:tab w:val="left" w:pos="6521"/>
              </w:tabs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Приложение </w:t>
            </w:r>
          </w:p>
          <w:p w:rsidR="005E436C" w:rsidRDefault="00844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 постановлению администрации</w:t>
            </w:r>
          </w:p>
          <w:p w:rsidR="005E436C" w:rsidRDefault="00844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муниципального образования</w:t>
            </w:r>
          </w:p>
          <w:p w:rsidR="005E436C" w:rsidRDefault="00844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город Алексин</w:t>
            </w:r>
          </w:p>
          <w:p w:rsidR="005E436C" w:rsidRDefault="00844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 25.07.2025 № 988</w:t>
            </w:r>
          </w:p>
          <w:p w:rsidR="005E436C" w:rsidRDefault="005E436C">
            <w:pPr>
              <w:tabs>
                <w:tab w:val="left" w:pos="6521"/>
              </w:tabs>
              <w:spacing w:before="120"/>
              <w:jc w:val="right"/>
              <w:rPr>
                <w:sz w:val="24"/>
              </w:rPr>
            </w:pPr>
          </w:p>
        </w:tc>
      </w:tr>
    </w:tbl>
    <w:p w:rsidR="005E436C" w:rsidRDefault="005E436C">
      <w:pPr>
        <w:jc w:val="center"/>
        <w:rPr>
          <w:b/>
          <w:sz w:val="24"/>
        </w:rPr>
      </w:pPr>
    </w:p>
    <w:p w:rsidR="005E436C" w:rsidRDefault="005E436C">
      <w:pPr>
        <w:jc w:val="center"/>
        <w:rPr>
          <w:b/>
          <w:sz w:val="24"/>
        </w:rPr>
      </w:pPr>
    </w:p>
    <w:p w:rsidR="005E436C" w:rsidRDefault="00844508">
      <w:pPr>
        <w:jc w:val="center"/>
        <w:rPr>
          <w:b/>
          <w:sz w:val="24"/>
        </w:rPr>
      </w:pPr>
      <w:r>
        <w:rPr>
          <w:b/>
          <w:sz w:val="24"/>
        </w:rPr>
        <w:t xml:space="preserve">Смета расходов </w:t>
      </w:r>
    </w:p>
    <w:p w:rsidR="005E436C" w:rsidRDefault="00844508">
      <w:pPr>
        <w:jc w:val="center"/>
        <w:rPr>
          <w:b/>
          <w:sz w:val="24"/>
        </w:rPr>
      </w:pPr>
      <w:r>
        <w:rPr>
          <w:b/>
          <w:sz w:val="24"/>
        </w:rPr>
        <w:t xml:space="preserve">на награждение победителей и </w:t>
      </w:r>
      <w:proofErr w:type="spellStart"/>
      <w:r>
        <w:rPr>
          <w:b/>
          <w:sz w:val="24"/>
        </w:rPr>
        <w:t>призеровежегодного</w:t>
      </w:r>
      <w:proofErr w:type="spellEnd"/>
      <w:r>
        <w:rPr>
          <w:b/>
          <w:sz w:val="24"/>
        </w:rPr>
        <w:t xml:space="preserve"> смотра – конкурса среди населения, учреждений социальной сферы, хозяйствующих субъектов, объектов сферы малого, среднего предпринимательства и потребительского рынка по благоустройству и озеленению прилегающих территорий</w:t>
      </w:r>
    </w:p>
    <w:p w:rsidR="005E436C" w:rsidRDefault="005E436C">
      <w:pPr>
        <w:jc w:val="center"/>
        <w:rPr>
          <w:b/>
          <w:sz w:val="24"/>
        </w:rPr>
      </w:pP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912"/>
        <w:gridCol w:w="3402"/>
      </w:tblGrid>
      <w:tr w:rsidR="005E436C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6C" w:rsidRDefault="00844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6C" w:rsidRDefault="00844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мероприятий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6C" w:rsidRDefault="00844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Сумма, руб.</w:t>
            </w:r>
          </w:p>
        </w:tc>
      </w:tr>
      <w:tr w:rsidR="005E436C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36C" w:rsidRDefault="00844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36C" w:rsidRDefault="00844508">
            <w:pPr>
              <w:jc w:val="both"/>
              <w:rPr>
                <w:sz w:val="24"/>
              </w:rPr>
            </w:pPr>
            <w:r>
              <w:rPr>
                <w:sz w:val="24"/>
              </w:rPr>
              <w:t>Вручение денежных премий за:</w:t>
            </w:r>
          </w:p>
          <w:p w:rsidR="005E436C" w:rsidRDefault="005E436C">
            <w:pPr>
              <w:jc w:val="both"/>
              <w:rPr>
                <w:sz w:val="24"/>
              </w:rPr>
            </w:pPr>
          </w:p>
          <w:p w:rsidR="005E436C" w:rsidRDefault="00844508">
            <w:pPr>
              <w:jc w:val="both"/>
              <w:rPr>
                <w:sz w:val="24"/>
              </w:rPr>
            </w:pPr>
            <w:r>
              <w:rPr>
                <w:sz w:val="24"/>
              </w:rPr>
              <w:t>- 1 место</w:t>
            </w:r>
          </w:p>
          <w:p w:rsidR="005E436C" w:rsidRDefault="005E436C">
            <w:pPr>
              <w:jc w:val="both"/>
              <w:rPr>
                <w:sz w:val="24"/>
              </w:rPr>
            </w:pPr>
          </w:p>
          <w:p w:rsidR="005E436C" w:rsidRDefault="00844508">
            <w:pPr>
              <w:jc w:val="both"/>
              <w:rPr>
                <w:sz w:val="24"/>
              </w:rPr>
            </w:pPr>
            <w:r>
              <w:rPr>
                <w:sz w:val="24"/>
              </w:rPr>
              <w:t>- 2 место</w:t>
            </w:r>
          </w:p>
          <w:p w:rsidR="005E436C" w:rsidRDefault="005E436C">
            <w:pPr>
              <w:jc w:val="both"/>
              <w:rPr>
                <w:sz w:val="24"/>
              </w:rPr>
            </w:pPr>
          </w:p>
          <w:p w:rsidR="005E436C" w:rsidRDefault="00844508">
            <w:pPr>
              <w:jc w:val="both"/>
              <w:rPr>
                <w:sz w:val="24"/>
              </w:rPr>
            </w:pPr>
            <w:r>
              <w:rPr>
                <w:sz w:val="24"/>
              </w:rPr>
              <w:t>- 3 место</w:t>
            </w:r>
          </w:p>
          <w:p w:rsidR="005E436C" w:rsidRDefault="005E436C">
            <w:pPr>
              <w:jc w:val="both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36C" w:rsidRDefault="005E436C">
            <w:pPr>
              <w:rPr>
                <w:sz w:val="24"/>
              </w:rPr>
            </w:pPr>
          </w:p>
          <w:p w:rsidR="005E436C" w:rsidRDefault="005E436C">
            <w:pPr>
              <w:rPr>
                <w:sz w:val="24"/>
              </w:rPr>
            </w:pPr>
          </w:p>
          <w:p w:rsidR="005E436C" w:rsidRDefault="00844508">
            <w:pPr>
              <w:rPr>
                <w:sz w:val="24"/>
              </w:rPr>
            </w:pPr>
            <w:r>
              <w:rPr>
                <w:sz w:val="24"/>
              </w:rPr>
              <w:t>4 × 20 000 руб. = 80000 руб.</w:t>
            </w:r>
          </w:p>
          <w:p w:rsidR="005E436C" w:rsidRDefault="005E436C">
            <w:pPr>
              <w:rPr>
                <w:sz w:val="24"/>
              </w:rPr>
            </w:pPr>
          </w:p>
          <w:p w:rsidR="005E436C" w:rsidRDefault="00844508">
            <w:pPr>
              <w:rPr>
                <w:sz w:val="24"/>
              </w:rPr>
            </w:pPr>
            <w:r>
              <w:rPr>
                <w:sz w:val="24"/>
              </w:rPr>
              <w:t>4 × 15 000 руб.  = 60000 руб.</w:t>
            </w:r>
          </w:p>
          <w:p w:rsidR="005E436C" w:rsidRDefault="005E436C">
            <w:pPr>
              <w:rPr>
                <w:sz w:val="24"/>
              </w:rPr>
            </w:pPr>
          </w:p>
          <w:p w:rsidR="005E436C" w:rsidRDefault="00844508">
            <w:pPr>
              <w:rPr>
                <w:sz w:val="24"/>
              </w:rPr>
            </w:pPr>
            <w:r>
              <w:rPr>
                <w:sz w:val="24"/>
              </w:rPr>
              <w:t>6 × 10 000 руб. = 60000 руб.</w:t>
            </w:r>
          </w:p>
          <w:p w:rsidR="005E436C" w:rsidRDefault="005E436C">
            <w:pPr>
              <w:rPr>
                <w:sz w:val="24"/>
              </w:rPr>
            </w:pPr>
          </w:p>
        </w:tc>
      </w:tr>
      <w:tr w:rsidR="005E436C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36C" w:rsidRDefault="005E436C">
            <w:pPr>
              <w:jc w:val="center"/>
              <w:rPr>
                <w:b/>
                <w:sz w:val="24"/>
              </w:rPr>
            </w:pP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36C" w:rsidRDefault="00844508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36C" w:rsidRDefault="00844508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200000 руб.</w:t>
            </w:r>
          </w:p>
        </w:tc>
      </w:tr>
    </w:tbl>
    <w:p w:rsidR="005E436C" w:rsidRDefault="005E436C">
      <w:pPr>
        <w:jc w:val="both"/>
        <w:rPr>
          <w:b/>
          <w:sz w:val="24"/>
        </w:rPr>
      </w:pPr>
    </w:p>
    <w:p w:rsidR="005E436C" w:rsidRDefault="005E436C">
      <w:pPr>
        <w:jc w:val="both"/>
        <w:rPr>
          <w:b/>
          <w:sz w:val="24"/>
        </w:rPr>
      </w:pPr>
    </w:p>
    <w:p w:rsidR="005E436C" w:rsidRDefault="005E436C">
      <w:pPr>
        <w:jc w:val="both"/>
        <w:rPr>
          <w:b/>
          <w:sz w:val="24"/>
        </w:rPr>
      </w:pPr>
    </w:p>
    <w:p w:rsidR="005E436C" w:rsidRDefault="005E436C">
      <w:pPr>
        <w:jc w:val="both"/>
        <w:rPr>
          <w:b/>
          <w:i/>
          <w:sz w:val="24"/>
        </w:rPr>
      </w:pPr>
    </w:p>
    <w:p w:rsidR="005E436C" w:rsidRDefault="005E436C">
      <w:pPr>
        <w:jc w:val="both"/>
        <w:rPr>
          <w:b/>
          <w:i/>
          <w:sz w:val="24"/>
        </w:rPr>
      </w:pPr>
    </w:p>
    <w:p w:rsidR="005E436C" w:rsidRDefault="005E436C">
      <w:pPr>
        <w:ind w:firstLine="720"/>
        <w:jc w:val="both"/>
        <w:rPr>
          <w:sz w:val="24"/>
        </w:rPr>
      </w:pPr>
    </w:p>
    <w:p w:rsidR="005E436C" w:rsidRDefault="005E436C">
      <w:pPr>
        <w:ind w:firstLine="720"/>
        <w:jc w:val="both"/>
        <w:rPr>
          <w:sz w:val="24"/>
        </w:rPr>
      </w:pPr>
    </w:p>
    <w:p w:rsidR="005E436C" w:rsidRDefault="005E436C">
      <w:pPr>
        <w:jc w:val="center"/>
        <w:rPr>
          <w:b/>
          <w:color w:val="FFFFFF"/>
          <w:sz w:val="24"/>
        </w:rPr>
      </w:pPr>
    </w:p>
    <w:sectPr w:rsidR="005E436C" w:rsidSect="005E436C">
      <w:pgSz w:w="11906" w:h="16838"/>
      <w:pgMar w:top="1134" w:right="851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C4ED1"/>
    <w:multiLevelType w:val="multilevel"/>
    <w:tmpl w:val="BC64C58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42AE60D4"/>
    <w:multiLevelType w:val="multilevel"/>
    <w:tmpl w:val="C3B805E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747802EE"/>
    <w:multiLevelType w:val="multilevel"/>
    <w:tmpl w:val="01AC9D7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36C"/>
    <w:rsid w:val="0037601F"/>
    <w:rsid w:val="005E436C"/>
    <w:rsid w:val="0084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430EC5-3BA2-4B16-B078-85C8BED80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5E436C"/>
  </w:style>
  <w:style w:type="paragraph" w:styleId="10">
    <w:name w:val="heading 1"/>
    <w:basedOn w:val="a"/>
    <w:next w:val="a"/>
    <w:link w:val="11"/>
    <w:uiPriority w:val="9"/>
    <w:qFormat/>
    <w:rsid w:val="005E436C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5E436C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5E436C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qFormat/>
    <w:rsid w:val="005E436C"/>
    <w:pPr>
      <w:keepNext/>
      <w:ind w:left="1701" w:right="567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5E436C"/>
    <w:pPr>
      <w:keepNext/>
      <w:ind w:left="1701" w:right="567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5E436C"/>
    <w:pPr>
      <w:keepNext/>
      <w:widowControl w:val="0"/>
      <w:ind w:left="3402" w:right="335" w:hanging="2835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rsid w:val="005E436C"/>
    <w:pPr>
      <w:keepNext/>
      <w:widowControl w:val="0"/>
      <w:ind w:right="335"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link w:val="80"/>
    <w:uiPriority w:val="9"/>
    <w:qFormat/>
    <w:rsid w:val="005E436C"/>
    <w:pPr>
      <w:keepNext/>
      <w:widowControl w:val="0"/>
      <w:ind w:left="3402" w:right="335" w:hanging="2835"/>
      <w:jc w:val="center"/>
      <w:outlineLvl w:val="7"/>
    </w:pPr>
    <w:rPr>
      <w:sz w:val="24"/>
    </w:rPr>
  </w:style>
  <w:style w:type="paragraph" w:styleId="9">
    <w:name w:val="heading 9"/>
    <w:basedOn w:val="a"/>
    <w:next w:val="a"/>
    <w:link w:val="90"/>
    <w:uiPriority w:val="9"/>
    <w:qFormat/>
    <w:rsid w:val="005E436C"/>
    <w:pPr>
      <w:keepNext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E436C"/>
  </w:style>
  <w:style w:type="paragraph" w:styleId="a3">
    <w:name w:val="Block Text"/>
    <w:basedOn w:val="a"/>
    <w:link w:val="a4"/>
    <w:rsid w:val="005E436C"/>
    <w:pPr>
      <w:tabs>
        <w:tab w:val="left" w:pos="10204"/>
      </w:tabs>
      <w:ind w:left="1701" w:right="-2"/>
    </w:pPr>
    <w:rPr>
      <w:sz w:val="24"/>
    </w:rPr>
  </w:style>
  <w:style w:type="character" w:customStyle="1" w:styleId="a4">
    <w:name w:val="Цитата Знак"/>
    <w:basedOn w:val="1"/>
    <w:link w:val="a3"/>
    <w:rsid w:val="005E436C"/>
    <w:rPr>
      <w:sz w:val="24"/>
    </w:rPr>
  </w:style>
  <w:style w:type="paragraph" w:styleId="21">
    <w:name w:val="toc 2"/>
    <w:next w:val="a"/>
    <w:link w:val="22"/>
    <w:uiPriority w:val="39"/>
    <w:rsid w:val="005E436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E436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5E436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E436C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5E436C"/>
    <w:rPr>
      <w:b/>
      <w:sz w:val="22"/>
    </w:rPr>
  </w:style>
  <w:style w:type="paragraph" w:styleId="61">
    <w:name w:val="toc 6"/>
    <w:next w:val="a"/>
    <w:link w:val="62"/>
    <w:uiPriority w:val="39"/>
    <w:rsid w:val="005E436C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5E436C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5E436C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5E436C"/>
    <w:rPr>
      <w:rFonts w:ascii="XO Thames" w:hAnsi="XO Thames"/>
      <w:sz w:val="28"/>
    </w:rPr>
  </w:style>
  <w:style w:type="paragraph" w:customStyle="1" w:styleId="p-center">
    <w:name w:val="p-center"/>
    <w:basedOn w:val="a"/>
    <w:link w:val="p-center0"/>
    <w:rsid w:val="005E436C"/>
    <w:pPr>
      <w:jc w:val="center"/>
    </w:pPr>
    <w:rPr>
      <w:sz w:val="24"/>
    </w:rPr>
  </w:style>
  <w:style w:type="character" w:customStyle="1" w:styleId="p-center0">
    <w:name w:val="p-center"/>
    <w:basedOn w:val="1"/>
    <w:link w:val="p-center"/>
    <w:rsid w:val="005E436C"/>
    <w:rPr>
      <w:sz w:val="24"/>
    </w:rPr>
  </w:style>
  <w:style w:type="paragraph" w:customStyle="1" w:styleId="12">
    <w:name w:val="Строгий1"/>
    <w:link w:val="a5"/>
    <w:rsid w:val="005E436C"/>
    <w:rPr>
      <w:b/>
    </w:rPr>
  </w:style>
  <w:style w:type="character" w:styleId="a5">
    <w:name w:val="Strong"/>
    <w:link w:val="12"/>
    <w:rsid w:val="005E436C"/>
    <w:rPr>
      <w:b/>
    </w:rPr>
  </w:style>
  <w:style w:type="paragraph" w:customStyle="1" w:styleId="Endnote">
    <w:name w:val="Endnote"/>
    <w:link w:val="Endnote0"/>
    <w:rsid w:val="005E436C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5E436C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5E436C"/>
    <w:rPr>
      <w:sz w:val="24"/>
    </w:rPr>
  </w:style>
  <w:style w:type="paragraph" w:styleId="23">
    <w:name w:val="Body Text Indent 2"/>
    <w:basedOn w:val="a"/>
    <w:link w:val="24"/>
    <w:rsid w:val="005E436C"/>
    <w:pPr>
      <w:ind w:right="-2" w:firstLine="1"/>
      <w:jc w:val="both"/>
    </w:pPr>
    <w:rPr>
      <w:sz w:val="24"/>
    </w:rPr>
  </w:style>
  <w:style w:type="character" w:customStyle="1" w:styleId="24">
    <w:name w:val="Основной текст с отступом 2 Знак"/>
    <w:basedOn w:val="1"/>
    <w:link w:val="23"/>
    <w:rsid w:val="005E436C"/>
    <w:rPr>
      <w:sz w:val="24"/>
    </w:rPr>
  </w:style>
  <w:style w:type="paragraph" w:customStyle="1" w:styleId="a6">
    <w:name w:val="Знак Знак Знак Знак Знак Знак Знак"/>
    <w:basedOn w:val="a"/>
    <w:link w:val="a7"/>
    <w:rsid w:val="005E436C"/>
    <w:pPr>
      <w:widowControl w:val="0"/>
      <w:spacing w:after="160" w:line="240" w:lineRule="exact"/>
      <w:jc w:val="right"/>
    </w:pPr>
  </w:style>
  <w:style w:type="character" w:customStyle="1" w:styleId="a7">
    <w:name w:val="Знак Знак Знак Знак Знак Знак Знак"/>
    <w:basedOn w:val="1"/>
    <w:link w:val="a6"/>
    <w:rsid w:val="005E436C"/>
  </w:style>
  <w:style w:type="character" w:customStyle="1" w:styleId="90">
    <w:name w:val="Заголовок 9 Знак"/>
    <w:basedOn w:val="1"/>
    <w:link w:val="9"/>
    <w:rsid w:val="005E436C"/>
    <w:rPr>
      <w:b/>
      <w:sz w:val="24"/>
    </w:rPr>
  </w:style>
  <w:style w:type="paragraph" w:customStyle="1" w:styleId="13">
    <w:name w:val="Основной шрифт абзаца1"/>
    <w:rsid w:val="005E436C"/>
  </w:style>
  <w:style w:type="paragraph" w:styleId="31">
    <w:name w:val="toc 3"/>
    <w:next w:val="a"/>
    <w:link w:val="32"/>
    <w:uiPriority w:val="39"/>
    <w:rsid w:val="005E436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5E436C"/>
    <w:rPr>
      <w:rFonts w:ascii="XO Thames" w:hAnsi="XO Thames"/>
      <w:sz w:val="28"/>
    </w:rPr>
  </w:style>
  <w:style w:type="paragraph" w:styleId="a8">
    <w:name w:val="Balloon Text"/>
    <w:basedOn w:val="a"/>
    <w:link w:val="a9"/>
    <w:rsid w:val="005E436C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sid w:val="005E436C"/>
    <w:rPr>
      <w:rFonts w:ascii="Tahoma" w:hAnsi="Tahoma"/>
      <w:sz w:val="16"/>
    </w:rPr>
  </w:style>
  <w:style w:type="paragraph" w:styleId="aa">
    <w:name w:val="Body Text"/>
    <w:basedOn w:val="a"/>
    <w:link w:val="ab"/>
    <w:rsid w:val="005E436C"/>
    <w:rPr>
      <w:sz w:val="24"/>
    </w:rPr>
  </w:style>
  <w:style w:type="character" w:customStyle="1" w:styleId="ab">
    <w:name w:val="Основной текст Знак"/>
    <w:basedOn w:val="1"/>
    <w:link w:val="aa"/>
    <w:rsid w:val="005E436C"/>
    <w:rPr>
      <w:sz w:val="24"/>
    </w:rPr>
  </w:style>
  <w:style w:type="paragraph" w:styleId="ac">
    <w:name w:val="Body Text Indent"/>
    <w:basedOn w:val="a"/>
    <w:link w:val="ad"/>
    <w:rsid w:val="005E436C"/>
    <w:pPr>
      <w:ind w:right="567" w:firstLine="1"/>
      <w:jc w:val="both"/>
    </w:pPr>
    <w:rPr>
      <w:sz w:val="24"/>
    </w:rPr>
  </w:style>
  <w:style w:type="character" w:customStyle="1" w:styleId="ad">
    <w:name w:val="Основной текст с отступом Знак"/>
    <w:basedOn w:val="1"/>
    <w:link w:val="ac"/>
    <w:rsid w:val="005E436C"/>
    <w:rPr>
      <w:sz w:val="24"/>
    </w:rPr>
  </w:style>
  <w:style w:type="character" w:customStyle="1" w:styleId="50">
    <w:name w:val="Заголовок 5 Знак"/>
    <w:basedOn w:val="1"/>
    <w:link w:val="5"/>
    <w:rsid w:val="005E436C"/>
    <w:rPr>
      <w:b/>
      <w:sz w:val="22"/>
    </w:rPr>
  </w:style>
  <w:style w:type="character" w:customStyle="1" w:styleId="11">
    <w:name w:val="Заголовок 1 Знак"/>
    <w:basedOn w:val="1"/>
    <w:link w:val="10"/>
    <w:rsid w:val="005E436C"/>
    <w:rPr>
      <w:sz w:val="28"/>
    </w:rPr>
  </w:style>
  <w:style w:type="paragraph" w:customStyle="1" w:styleId="14">
    <w:name w:val="Гиперссылка1"/>
    <w:link w:val="ae"/>
    <w:rsid w:val="005E436C"/>
    <w:rPr>
      <w:color w:val="0000FF"/>
      <w:u w:val="single"/>
    </w:rPr>
  </w:style>
  <w:style w:type="character" w:styleId="ae">
    <w:name w:val="Hyperlink"/>
    <w:link w:val="14"/>
    <w:rsid w:val="005E436C"/>
    <w:rPr>
      <w:color w:val="0000FF"/>
      <w:u w:val="single"/>
    </w:rPr>
  </w:style>
  <w:style w:type="paragraph" w:customStyle="1" w:styleId="Footnote">
    <w:name w:val="Footnote"/>
    <w:link w:val="Footnote0"/>
    <w:rsid w:val="005E436C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5E436C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5E436C"/>
    <w:rPr>
      <w:sz w:val="24"/>
    </w:rPr>
  </w:style>
  <w:style w:type="paragraph" w:styleId="15">
    <w:name w:val="toc 1"/>
    <w:next w:val="a"/>
    <w:link w:val="16"/>
    <w:uiPriority w:val="39"/>
    <w:rsid w:val="005E436C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5E436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5E436C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5E436C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rsid w:val="005E436C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5E436C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5E436C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5E436C"/>
    <w:rPr>
      <w:rFonts w:ascii="Calibri" w:hAnsi="Calibri"/>
      <w:sz w:val="22"/>
    </w:rPr>
  </w:style>
  <w:style w:type="paragraph" w:styleId="af">
    <w:name w:val="Normal (Web)"/>
    <w:basedOn w:val="a"/>
    <w:link w:val="af0"/>
    <w:rsid w:val="005E436C"/>
    <w:rPr>
      <w:sz w:val="24"/>
    </w:rPr>
  </w:style>
  <w:style w:type="character" w:customStyle="1" w:styleId="af0">
    <w:name w:val="Обычный (веб) Знак"/>
    <w:basedOn w:val="1"/>
    <w:link w:val="af"/>
    <w:rsid w:val="005E436C"/>
    <w:rPr>
      <w:sz w:val="24"/>
    </w:rPr>
  </w:style>
  <w:style w:type="paragraph" w:styleId="81">
    <w:name w:val="toc 8"/>
    <w:next w:val="a"/>
    <w:link w:val="82"/>
    <w:uiPriority w:val="39"/>
    <w:rsid w:val="005E436C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5E436C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5E436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E436C"/>
    <w:rPr>
      <w:rFonts w:ascii="XO Thames" w:hAnsi="XO Thames"/>
      <w:sz w:val="28"/>
    </w:rPr>
  </w:style>
  <w:style w:type="paragraph" w:styleId="af1">
    <w:name w:val="Subtitle"/>
    <w:next w:val="a"/>
    <w:link w:val="af2"/>
    <w:uiPriority w:val="11"/>
    <w:qFormat/>
    <w:rsid w:val="005E436C"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sid w:val="005E436C"/>
    <w:rPr>
      <w:rFonts w:ascii="XO Thames" w:hAnsi="XO Thames"/>
      <w:i/>
      <w:sz w:val="24"/>
    </w:rPr>
  </w:style>
  <w:style w:type="paragraph" w:styleId="af3">
    <w:name w:val="Title"/>
    <w:basedOn w:val="a"/>
    <w:link w:val="af4"/>
    <w:uiPriority w:val="10"/>
    <w:qFormat/>
    <w:rsid w:val="005E436C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4">
    <w:name w:val="Название Знак"/>
    <w:basedOn w:val="1"/>
    <w:link w:val="af3"/>
    <w:rsid w:val="005E436C"/>
    <w:rPr>
      <w:rFonts w:ascii="Arial" w:hAnsi="Arial"/>
      <w:b/>
      <w:sz w:val="32"/>
    </w:rPr>
  </w:style>
  <w:style w:type="character" w:customStyle="1" w:styleId="40">
    <w:name w:val="Заголовок 4 Знак"/>
    <w:basedOn w:val="1"/>
    <w:link w:val="4"/>
    <w:rsid w:val="005E436C"/>
    <w:rPr>
      <w:b/>
      <w:sz w:val="24"/>
    </w:rPr>
  </w:style>
  <w:style w:type="paragraph" w:styleId="33">
    <w:name w:val="Body Text 3"/>
    <w:basedOn w:val="a"/>
    <w:link w:val="34"/>
    <w:rsid w:val="005E436C"/>
    <w:pPr>
      <w:ind w:right="-2"/>
      <w:jc w:val="both"/>
    </w:pPr>
    <w:rPr>
      <w:sz w:val="24"/>
    </w:rPr>
  </w:style>
  <w:style w:type="character" w:customStyle="1" w:styleId="34">
    <w:name w:val="Основной текст 3 Знак"/>
    <w:basedOn w:val="1"/>
    <w:link w:val="33"/>
    <w:rsid w:val="005E436C"/>
    <w:rPr>
      <w:sz w:val="24"/>
    </w:rPr>
  </w:style>
  <w:style w:type="character" w:customStyle="1" w:styleId="20">
    <w:name w:val="Заголовок 2 Знак"/>
    <w:basedOn w:val="1"/>
    <w:link w:val="2"/>
    <w:rsid w:val="005E436C"/>
    <w:rPr>
      <w:b/>
      <w:sz w:val="52"/>
    </w:rPr>
  </w:style>
  <w:style w:type="paragraph" w:styleId="25">
    <w:name w:val="Body Text 2"/>
    <w:basedOn w:val="a"/>
    <w:link w:val="26"/>
    <w:rsid w:val="005E436C"/>
    <w:pPr>
      <w:jc w:val="both"/>
    </w:pPr>
    <w:rPr>
      <w:sz w:val="24"/>
    </w:rPr>
  </w:style>
  <w:style w:type="character" w:customStyle="1" w:styleId="26">
    <w:name w:val="Основной текст 2 Знак"/>
    <w:basedOn w:val="1"/>
    <w:link w:val="25"/>
    <w:rsid w:val="005E436C"/>
    <w:rPr>
      <w:sz w:val="24"/>
    </w:rPr>
  </w:style>
  <w:style w:type="character" w:customStyle="1" w:styleId="60">
    <w:name w:val="Заголовок 6 Знак"/>
    <w:basedOn w:val="1"/>
    <w:link w:val="6"/>
    <w:rsid w:val="005E436C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1160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 Николаевна Назарова</dc:creator>
  <cp:lastModifiedBy>Римма Николаевна Назарова</cp:lastModifiedBy>
  <cp:revision>2</cp:revision>
  <dcterms:created xsi:type="dcterms:W3CDTF">2025-08-04T09:37:00Z</dcterms:created>
  <dcterms:modified xsi:type="dcterms:W3CDTF">2025-08-04T09:37:00Z</dcterms:modified>
</cp:coreProperties>
</file>