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59" w:rsidRPr="00C258F8" w:rsidRDefault="00464559" w:rsidP="00C258F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559" w:rsidRDefault="00464559" w:rsidP="00C258F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559" w:rsidRPr="00885F22" w:rsidRDefault="00DE6F16" w:rsidP="00885F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-318770</wp:posOffset>
            </wp:positionV>
            <wp:extent cx="527050" cy="640080"/>
            <wp:effectExtent l="19050" t="0" r="6350" b="0"/>
            <wp:wrapTopAndBottom/>
            <wp:docPr id="2" name="Рисунок 1" descr="Ale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exi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4559" w:rsidRPr="00885F2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ГЛАВА  </w:t>
      </w:r>
    </w:p>
    <w:p w:rsidR="00464559" w:rsidRPr="00885F22" w:rsidRDefault="00464559" w:rsidP="00885F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85F2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МУНИЦИПАЛЬНОГО  ОБРАЗОВАНИЯ</w:t>
      </w:r>
    </w:p>
    <w:p w:rsidR="00464559" w:rsidRPr="00885F22" w:rsidRDefault="00464559" w:rsidP="00885F22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85F2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ГОРОД  АЛЕКСИН</w:t>
      </w:r>
    </w:p>
    <w:p w:rsidR="00464559" w:rsidRPr="00885F22" w:rsidRDefault="00464559" w:rsidP="00885F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64559" w:rsidRPr="00885F22" w:rsidRDefault="00464559" w:rsidP="00885F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64559" w:rsidRPr="00885F22" w:rsidRDefault="00464559" w:rsidP="00885F22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 w:rsidRPr="00885F22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РАСПОРЯЖЕНИЕ</w:t>
      </w:r>
    </w:p>
    <w:p w:rsidR="00464559" w:rsidRPr="00885F22" w:rsidRDefault="00464559" w:rsidP="00885F2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64559" w:rsidRPr="00885F22" w:rsidRDefault="00464559" w:rsidP="00885F2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64559" w:rsidRPr="00885F22" w:rsidRDefault="00464559" w:rsidP="00885F22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464559" w:rsidRPr="00885F22" w:rsidRDefault="00464559" w:rsidP="00885F22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   29  декабря</w:t>
      </w: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201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№101</w:t>
      </w: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-р/СД</w:t>
      </w:r>
    </w:p>
    <w:p w:rsidR="00464559" w:rsidRPr="00885F22" w:rsidRDefault="00464559" w:rsidP="00885F2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64559" w:rsidRPr="00885F22" w:rsidRDefault="00464559" w:rsidP="00885F2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64559" w:rsidRPr="00C258F8" w:rsidRDefault="00464559" w:rsidP="00C258F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8F8">
        <w:rPr>
          <w:rFonts w:ascii="Times New Roman" w:hAnsi="Times New Roman" w:cs="Times New Roman"/>
          <w:b/>
          <w:bCs/>
          <w:sz w:val="28"/>
          <w:szCs w:val="28"/>
        </w:rPr>
        <w:t>О комиссии по соблюдению требований к служебному поведению муни</w:t>
      </w:r>
      <w:r>
        <w:rPr>
          <w:rFonts w:ascii="Times New Roman" w:hAnsi="Times New Roman" w:cs="Times New Roman"/>
          <w:b/>
          <w:bCs/>
          <w:sz w:val="28"/>
          <w:szCs w:val="28"/>
        </w:rPr>
        <w:t>ципальных служащих Собрания депутатов</w:t>
      </w:r>
      <w:r w:rsidRPr="00C258F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город Алексин</w:t>
      </w:r>
      <w:r>
        <w:rPr>
          <w:rFonts w:ascii="Times New Roman" w:hAnsi="Times New Roman" w:cs="Times New Roman"/>
          <w:b/>
          <w:bCs/>
          <w:sz w:val="28"/>
          <w:szCs w:val="28"/>
        </w:rPr>
        <w:t>, лиц, замещающих муниципальные должности в муниципальном образовании</w:t>
      </w:r>
      <w:r w:rsidRPr="00C258F8">
        <w:rPr>
          <w:rFonts w:ascii="Times New Roman" w:hAnsi="Times New Roman" w:cs="Times New Roman"/>
          <w:b/>
          <w:bCs/>
          <w:sz w:val="28"/>
          <w:szCs w:val="28"/>
        </w:rPr>
        <w:t xml:space="preserve"> город Алексин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464559" w:rsidRPr="00C258F8" w:rsidRDefault="00464559" w:rsidP="00C258F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8F8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:rsidR="00464559" w:rsidRPr="00C258F8" w:rsidRDefault="00464559" w:rsidP="00C258F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559" w:rsidRPr="00C258F8" w:rsidRDefault="00464559" w:rsidP="00C258F8">
      <w:pPr>
        <w:suppressAutoHyphens/>
        <w:spacing w:after="0" w:line="240" w:lineRule="auto"/>
        <w:ind w:firstLine="870"/>
        <w:jc w:val="both"/>
        <w:rPr>
          <w:rFonts w:ascii="Times New Roman" w:hAnsi="Times New Roman" w:cs="Times New Roman"/>
          <w:sz w:val="28"/>
          <w:szCs w:val="28"/>
        </w:rPr>
      </w:pPr>
      <w:r w:rsidRPr="00C258F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№273-ФЗ «О 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на основании  Устава муниципального образования город Алексин:</w:t>
      </w:r>
    </w:p>
    <w:p w:rsidR="00464559" w:rsidRPr="00C258F8" w:rsidRDefault="00464559" w:rsidP="00C258F8">
      <w:pPr>
        <w:suppressAutoHyphens/>
        <w:spacing w:after="0" w:line="240" w:lineRule="auto"/>
        <w:ind w:firstLine="870"/>
        <w:jc w:val="both"/>
        <w:rPr>
          <w:rFonts w:ascii="Times New Roman" w:hAnsi="Times New Roman" w:cs="Times New Roman"/>
          <w:sz w:val="28"/>
          <w:szCs w:val="28"/>
        </w:rPr>
      </w:pPr>
      <w:r w:rsidRPr="00C258F8">
        <w:rPr>
          <w:rFonts w:ascii="Times New Roman" w:hAnsi="Times New Roman" w:cs="Times New Roman"/>
          <w:sz w:val="28"/>
          <w:szCs w:val="28"/>
        </w:rPr>
        <w:t>1. Утвердить прилагаемое Положение о комиссии по соблюдению требований к служебному поведению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ципальных служащих Собрания депутатов </w:t>
      </w:r>
      <w:r w:rsidRPr="00C258F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Алексин</w:t>
      </w:r>
      <w:r>
        <w:rPr>
          <w:rFonts w:ascii="Times New Roman" w:hAnsi="Times New Roman" w:cs="Times New Roman"/>
          <w:sz w:val="28"/>
          <w:szCs w:val="28"/>
        </w:rPr>
        <w:t>, лиц, замещающих муниципальные должности в муниципальном образовании город Алексин,</w:t>
      </w:r>
      <w:r w:rsidRPr="00C258F8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интересов.</w:t>
      </w:r>
    </w:p>
    <w:p w:rsidR="00464559" w:rsidRPr="00885F22" w:rsidRDefault="00464559" w:rsidP="00782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2</w:t>
      </w:r>
      <w:r w:rsidRPr="00885F22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5F2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5F2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оставляю за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885F22">
        <w:rPr>
          <w:rFonts w:ascii="Times New Roman" w:hAnsi="Times New Roman" w:cs="Times New Roman"/>
          <w:sz w:val="28"/>
          <w:szCs w:val="28"/>
          <w:lang w:eastAsia="ru-RU"/>
        </w:rPr>
        <w:t>обой.</w:t>
      </w:r>
    </w:p>
    <w:p w:rsidR="00464559" w:rsidRPr="00885F22" w:rsidRDefault="00464559" w:rsidP="00782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85F22">
        <w:rPr>
          <w:rFonts w:ascii="Times New Roman" w:hAnsi="Times New Roman" w:cs="Times New Roman"/>
          <w:sz w:val="28"/>
          <w:szCs w:val="28"/>
          <w:lang w:eastAsia="ru-RU"/>
        </w:rPr>
        <w:t>.Распоряжение  вступает в силу с момента подписания.</w:t>
      </w:r>
    </w:p>
    <w:p w:rsidR="00464559" w:rsidRPr="00885F22" w:rsidRDefault="00464559" w:rsidP="00142E26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64559" w:rsidRPr="00885F22" w:rsidRDefault="00464559" w:rsidP="00142E26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64559" w:rsidRPr="00885F22" w:rsidRDefault="00464559" w:rsidP="00142E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Глава муниципального образования</w:t>
      </w:r>
    </w:p>
    <w:p w:rsidR="00464559" w:rsidRPr="00885F22" w:rsidRDefault="00464559" w:rsidP="00142E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город Алексин                                                                   </w:t>
      </w:r>
      <w:proofErr w:type="spellStart"/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Э.И.Эксаренко</w:t>
      </w:r>
      <w:proofErr w:type="spellEnd"/>
    </w:p>
    <w:p w:rsidR="00464559" w:rsidRPr="00C258F8" w:rsidRDefault="00464559" w:rsidP="00C258F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4559" w:rsidRPr="00C258F8" w:rsidRDefault="00464559" w:rsidP="00C258F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4559" w:rsidRPr="00C258F8" w:rsidRDefault="00464559" w:rsidP="00C258F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4559" w:rsidRPr="00C258F8" w:rsidRDefault="00464559" w:rsidP="00C258F8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4559" w:rsidRDefault="00464559" w:rsidP="00142E26">
      <w:pPr>
        <w:spacing w:after="0" w:line="240" w:lineRule="auto"/>
        <w:ind w:firstLine="708"/>
        <w:jc w:val="right"/>
        <w:rPr>
          <w:rFonts w:ascii="Times New Roman" w:eastAsia="SimSun" w:hAnsi="Times New Roman"/>
          <w:sz w:val="24"/>
          <w:szCs w:val="24"/>
          <w:lang w:eastAsia="ru-RU"/>
        </w:rPr>
      </w:pPr>
    </w:p>
    <w:p w:rsidR="00464559" w:rsidRDefault="00464559" w:rsidP="00142E26">
      <w:pPr>
        <w:spacing w:after="0" w:line="240" w:lineRule="auto"/>
        <w:ind w:firstLine="708"/>
        <w:jc w:val="right"/>
        <w:rPr>
          <w:rFonts w:ascii="Times New Roman" w:eastAsia="SimSun" w:hAnsi="Times New Roman"/>
          <w:sz w:val="24"/>
          <w:szCs w:val="24"/>
          <w:lang w:eastAsia="ru-RU"/>
        </w:rPr>
      </w:pPr>
    </w:p>
    <w:p w:rsidR="00464559" w:rsidRPr="008376B2" w:rsidRDefault="00464559" w:rsidP="00142E26">
      <w:pPr>
        <w:spacing w:after="0" w:line="240" w:lineRule="auto"/>
        <w:ind w:firstLine="708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376B2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:rsidR="00464559" w:rsidRPr="008376B2" w:rsidRDefault="00464559" w:rsidP="00142E26">
      <w:pPr>
        <w:spacing w:after="0" w:line="240" w:lineRule="auto"/>
        <w:ind w:firstLine="708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376B2">
        <w:rPr>
          <w:rFonts w:ascii="Times New Roman" w:eastAsia="SimSun" w:hAnsi="Times New Roman" w:cs="Times New Roman"/>
          <w:sz w:val="24"/>
          <w:szCs w:val="24"/>
          <w:lang w:eastAsia="ru-RU"/>
        </w:rPr>
        <w:t>к распоряжению</w:t>
      </w:r>
    </w:p>
    <w:p w:rsidR="00464559" w:rsidRPr="008376B2" w:rsidRDefault="00464559" w:rsidP="00142E26">
      <w:pPr>
        <w:spacing w:after="0" w:line="240" w:lineRule="auto"/>
        <w:ind w:firstLine="708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376B2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главы муниципального образования</w:t>
      </w:r>
    </w:p>
    <w:p w:rsidR="00464559" w:rsidRPr="008376B2" w:rsidRDefault="00464559" w:rsidP="00142E26">
      <w:pPr>
        <w:spacing w:after="0" w:line="240" w:lineRule="auto"/>
        <w:ind w:firstLine="708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376B2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город Алексин </w:t>
      </w:r>
    </w:p>
    <w:p w:rsidR="00464559" w:rsidRPr="008376B2" w:rsidRDefault="00464559" w:rsidP="00142E26">
      <w:pPr>
        <w:spacing w:after="0" w:line="240" w:lineRule="auto"/>
        <w:ind w:firstLine="708"/>
        <w:jc w:val="right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от 29 декабря 2017 года №101-р/СД</w:t>
      </w:r>
    </w:p>
    <w:p w:rsidR="00464559" w:rsidRPr="00C258F8" w:rsidRDefault="00464559" w:rsidP="00C258F8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464559" w:rsidRPr="00C258F8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464559" w:rsidRPr="007876FB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ПОЛОЖЕНИЕ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О КОМИССИИ ПО СОБЛЮДЕНИЮ ТРЕБОВАНИЙ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К СЛУЖЕБНОМУ ПОВЕДЕНИЮ </w:t>
      </w:r>
      <w:proofErr w:type="gramStart"/>
      <w:r w:rsidRPr="007876F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МУНИЦИПАЛЬНЫХ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СЛУЖАЩИХ СОБРАНИЯ ДЕПУТАТОВ  МУНИЦИПАЛЬНОГО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ОБРАЗОВАНИЯ ГОРОД АЛЕКСИН, ЛИЦ, ЗАМЕЩАЮЩИХ МУНЦИПАЛЬНЫЕ ДОЛЖНОСТИ В МУНЦИПАЛЬНОМ ОБРАЗОВАНИИ ГОРОД АЛЕКСИН,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И УРЕГУЛИРОВАНИЮ КОНФЛИКТА ИНТЕРЕСОВ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1.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Собрания депутатов муниципального образования город Алексин, </w:t>
      </w:r>
      <w:r w:rsidRPr="007876FB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 и урегулированию конфликта интересов (далее - комиссия), в соответствии с Федеральным законом от 25 декабря 2008 года № 273-ФЗ «О противодействии коррупции».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Тульской области, муниципальными правовыми актами муниципального образования  город Алексин, настоящим Положением.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3. Основной задачей комиссии является содействие представителю нанимател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я(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работодателю):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в обеспечении соблюдения муниципальными служащими Собрания депутатов муниципального образования город Алексин (дале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е-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муниципальными служащими),</w:t>
      </w:r>
      <w:r w:rsidRPr="007876FB">
        <w:rPr>
          <w:rFonts w:ascii="Times New Roman" w:hAnsi="Times New Roman" w:cs="Times New Roman"/>
          <w:sz w:val="24"/>
          <w:szCs w:val="24"/>
        </w:rPr>
        <w:t xml:space="preserve"> лицами, замещающих муниципальные должности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б) в осуществлении мер по предупреждению коррупции.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5. Комиссия образуется распоряжением представителя нанимателя (работодателя), которым с учетом требований законодательства о муниципальной службе и противодействии коррупции утверждается состав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6. Комиссия состоит из председателя комиссии, его заместителя, назначаемого представителем нанимателя (работодателем) из числа членов комиссии, 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Par91"/>
      <w:bookmarkEnd w:id="0"/>
      <w:r w:rsidRPr="007876FB">
        <w:rPr>
          <w:rFonts w:ascii="Times New Roman" w:hAnsi="Times New Roman" w:cs="Times New Roman"/>
          <w:sz w:val="24"/>
          <w:szCs w:val="24"/>
          <w:lang w:eastAsia="zh-CN"/>
        </w:rPr>
        <w:t>7. В состав комиссии также включаются: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" w:name="Par93"/>
      <w:bookmarkEnd w:id="1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представитель главного управления государственной службы и кадров аппарата правительства Тульской области;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" w:name="Par95"/>
      <w:bookmarkEnd w:id="2"/>
      <w:r w:rsidRPr="007876F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3" w:name="Par96"/>
      <w:bookmarkEnd w:id="3"/>
      <w:r w:rsidRPr="007876FB">
        <w:rPr>
          <w:rFonts w:ascii="Times New Roman" w:hAnsi="Times New Roman" w:cs="Times New Roman"/>
          <w:sz w:val="24"/>
          <w:szCs w:val="24"/>
          <w:lang w:eastAsia="zh-CN"/>
        </w:rPr>
        <w:t>8. Представитель нанимателя (работодатель) может принять решение о включении в состав комиссии представителя Общественного совета муниципального образования город Алексин, а также представителя (представителей) иных общественных организаций.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9.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Лица, указанные в </w:t>
      </w:r>
      <w:hyperlink w:anchor="Par93" w:tooltip="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подпунктах «а»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и </w:t>
      </w:r>
      <w:hyperlink w:anchor="Par95" w:tooltip="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«б» пункта 7,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пункте 8 настоящего Положения, включаются в состав комиссии в установленном порядке по согласованию с главным управлением государственной службы и кадров аппарата правительства Тульской области, с научными организациями и образовательными учреждениями среднего, высшего и дополнительного профессионального образования, общественным советом и общественными организациями на основании запроса представителя нанимателя (работодателя).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Согласование осуществляется в 10-дневный срок со дня получения запроса.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4" w:name="Par104"/>
      <w:bookmarkEnd w:id="4"/>
      <w:r w:rsidRPr="007876FB">
        <w:rPr>
          <w:rFonts w:ascii="Times New Roman" w:hAnsi="Times New Roman" w:cs="Times New Roman"/>
          <w:sz w:val="24"/>
          <w:szCs w:val="24"/>
          <w:lang w:eastAsia="zh-CN"/>
        </w:rPr>
        <w:t>11. В заседаниях комиссии с правом совещательного голоса участвуют: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а) непосредственный руководитель муниципального </w:t>
      </w:r>
      <w:proofErr w:type="spell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служащего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7876F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876FB">
        <w:rPr>
          <w:rFonts w:ascii="Times New Roman" w:hAnsi="Times New Roman" w:cs="Times New Roman"/>
          <w:sz w:val="24"/>
          <w:szCs w:val="24"/>
        </w:rPr>
        <w:t>ица</w:t>
      </w:r>
      <w:proofErr w:type="spellEnd"/>
      <w:r w:rsidRPr="007876FB">
        <w:rPr>
          <w:rFonts w:ascii="Times New Roman" w:hAnsi="Times New Roman" w:cs="Times New Roman"/>
          <w:sz w:val="24"/>
          <w:szCs w:val="24"/>
        </w:rPr>
        <w:t>, замещающего муниципальные должности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в отношении которых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5" w:name="Par106"/>
      <w:bookmarkEnd w:id="5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б)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органов местного самоуправления; представители заинтересованных организаций;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представитель муниципального служащего, </w:t>
      </w:r>
      <w:r w:rsidRPr="007876FB">
        <w:rPr>
          <w:rFonts w:ascii="Times New Roman" w:hAnsi="Times New Roman" w:cs="Times New Roman"/>
          <w:sz w:val="24"/>
          <w:szCs w:val="24"/>
        </w:rPr>
        <w:t>лица, замещающего муниципальные должности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в отношении которых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</w:t>
      </w:r>
      <w:r w:rsidRPr="007876FB">
        <w:rPr>
          <w:rFonts w:ascii="Times New Roman" w:hAnsi="Times New Roman" w:cs="Times New Roman"/>
          <w:sz w:val="24"/>
          <w:szCs w:val="24"/>
        </w:rPr>
        <w:t>лица, замещающего муниципальные должности</w:t>
      </w:r>
      <w:proofErr w:type="gramEnd"/>
      <w:r w:rsidRPr="007876FB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в отношении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которых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комиссией рассматривается этот вопрос, или любого члена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13. Заседание комиссии считается правомочным, если на нем присутствует не менее двух третей от общего числа членов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6" w:name="Par109"/>
      <w:bookmarkEnd w:id="6"/>
      <w:r w:rsidRPr="007876FB">
        <w:rPr>
          <w:rFonts w:ascii="Times New Roman" w:hAnsi="Times New Roman" w:cs="Times New Roman"/>
          <w:sz w:val="24"/>
          <w:szCs w:val="24"/>
          <w:lang w:eastAsia="zh-CN"/>
        </w:rPr>
        <w:t>15. Основаниями для проведения заседания комиссии являются: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7" w:name="Par110"/>
      <w:bookmarkEnd w:id="7"/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представление представителем нанимателя (работодателем) в соответствии с пунктом 23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муниципальными служащими Тульской области требований к служебному поведению, утвержденного указом губернатора Тульской области от 16 февраля 2012 года № 8, материалов проверки, свидетельствующих: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8" w:name="Par111"/>
      <w:bookmarkEnd w:id="8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о представлении муниципальными служащим недостоверных или неполных сведений, предусмотренных подпунктом «а» пункта 1 названного Положения;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9" w:name="Par112"/>
      <w:bookmarkEnd w:id="9"/>
      <w:r w:rsidRPr="007876F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о несоблюдении муниципальным служащим, </w:t>
      </w:r>
      <w:r w:rsidRPr="007876FB">
        <w:rPr>
          <w:rFonts w:ascii="Times New Roman" w:hAnsi="Times New Roman" w:cs="Times New Roman"/>
          <w:sz w:val="24"/>
          <w:szCs w:val="24"/>
        </w:rPr>
        <w:t xml:space="preserve">лицом, замещающим муниципальные должности в муниципальном образовании город Алексин, 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>требований к служебному поведению и (или) требований об урегулировании конфликта интересов;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0" w:name="Par113"/>
      <w:bookmarkEnd w:id="10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б)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поступившее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представителю нанимателя (работодателю), в установленном порядке: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1" w:name="Par114"/>
      <w:bookmarkEnd w:id="11"/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обращение гражданина, замещавшего в Собрании депутатов должность муниципальной службы, или </w:t>
      </w:r>
      <w:r w:rsidRPr="007876FB">
        <w:rPr>
          <w:rFonts w:ascii="Times New Roman" w:hAnsi="Times New Roman" w:cs="Times New Roman"/>
          <w:sz w:val="24"/>
          <w:szCs w:val="24"/>
        </w:rPr>
        <w:t>замещавшего муниципальную должность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в случаях, предусмотренных федеральными законами, если отдельные функции по муниципальному управлению этой организацией входили в его должностные (служебные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) обязанности, до истечения двух лет со дня увольнения с муниципальной службы  либо муниципальной должности.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2" w:name="Par115"/>
      <w:bookmarkEnd w:id="12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заявление муниципального служащего, 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3" w:name="Par116"/>
      <w:bookmarkStart w:id="14" w:name="Par118"/>
      <w:bookmarkEnd w:id="13"/>
      <w:bookmarkEnd w:id="14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уведомление муниципального служащего, </w:t>
      </w:r>
      <w:r w:rsidRPr="007876FB">
        <w:rPr>
          <w:rFonts w:ascii="Times New Roman" w:hAnsi="Times New Roman" w:cs="Times New Roman"/>
          <w:sz w:val="24"/>
          <w:szCs w:val="24"/>
        </w:rPr>
        <w:t>лица, замещающего муниципальные должности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5" w:name="Par120"/>
      <w:bookmarkEnd w:id="15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в) представление представителя нанимателя (работодателя) или любого члена комиссии, касающееся обеспечения соблюдения муниципальным служащим, </w:t>
      </w:r>
      <w:r w:rsidRPr="007876FB">
        <w:rPr>
          <w:rFonts w:ascii="Times New Roman" w:hAnsi="Times New Roman" w:cs="Times New Roman"/>
          <w:sz w:val="24"/>
          <w:szCs w:val="24"/>
        </w:rPr>
        <w:t>лицом, замещающим муниципальные должности в муниципальном образовании город Алексин,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требований к служебному поведению и (или) требований об урегулировании конфликта интересов либо осуществления мер по предупреждению коррупции;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6" w:name="Par121"/>
      <w:bookmarkEnd w:id="16"/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г) представление в комиссию материалов проверки, свидетельствующих о представлении муниципальным служащим, </w:t>
      </w:r>
      <w:r w:rsidRPr="007876FB">
        <w:rPr>
          <w:rFonts w:ascii="Times New Roman" w:hAnsi="Times New Roman" w:cs="Times New Roman"/>
          <w:sz w:val="24"/>
          <w:szCs w:val="24"/>
        </w:rPr>
        <w:t>лицом, замещающим муниципальные должности в муниципальном образовании город Алексин</w:t>
      </w:r>
      <w:r w:rsidRPr="007876F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недостоверных или неполных сведений, предусмотренных частью 1 статьи 3 Федерального закона от 3 декабря 2012 года   №230-ФЗ «О контроле за соответствием расходов лиц, замещающих государственные должности, и иных лиц их доходам» (далее - Федеральный закон  «О контроле за соответствием расходов лиц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, замещающих государственные должности, и иных лиц их доходам»);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7" w:name="Par123"/>
      <w:bookmarkEnd w:id="17"/>
      <w:proofErr w:type="spellStart"/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д</w:t>
      </w:r>
      <w:proofErr w:type="spell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) поступившее представителю нанимателя (работодателю) в соответствии с частью 4 статьи 12 Федерального закона от 25 декабря 2008 года № 273-ФЗ «О противодействии коррупции»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в его должностные (служебные) обязанности, исполняемые во время замещения должности муниципальной службы,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или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16. Обращение, указанное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«б» пункта 15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 подается гражданином, замещавшим должность муниципальной службы в Собрании депутатов, либо  муниципальную должность в мун</w:t>
      </w:r>
      <w:r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>ципальном образовании город Алексин, представителю нанимателя (работодателю)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В обращении указываются: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б) число, месяц и год рождения гражданина;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в) адрес места жительства гражданина;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г) замещаемые должности в течение последних двух лет до дня увольнения с муниципальной службы либо муниципальной должности.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д</w:t>
      </w:r>
      <w:proofErr w:type="spell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) наименование и местонахождение организации, на замещение должности и (или) выполнение работ в которой (на оказание услуг которой) гражданин просит дать согласие комиссии, характер ее деятельности;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е) должностные (служебные) обязанности, исполняемые гражданином во время замещения им должности муниципальной службы, муниципальные  должности, функции по муниципальному управлению в отношении организации;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ж) вид договора (трудовой или гражданско-правовой), предполагаемый срок его действия, сумма платы за выполнение (оказание) по договору работ (услуг). </w:t>
      </w:r>
    </w:p>
    <w:p w:rsidR="00464559" w:rsidRPr="007876FB" w:rsidRDefault="00464559" w:rsidP="005148C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Представителем нанимателя (работодателем),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759EB">
        <w:rPr>
          <w:rFonts w:ascii="Times New Roman" w:hAnsi="Times New Roman" w:cs="Times New Roman"/>
          <w:sz w:val="24"/>
          <w:szCs w:val="24"/>
          <w:lang w:eastAsia="zh-CN"/>
        </w:rPr>
        <w:t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17. Обращение, указанное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«б»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5 настоящего Положения, может быть подано муниципальным служащим, лицом, замещающим муниципальную должность, планирующим свое увольнение с муниципальной службы,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муниципальной должности 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>и подлежит рассмотрению комиссией в соответствии с настоящим Положением.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18. Уведомление, указанное в абзаце четвертом подпункта «б» пункта 15 настоящего Положения, рассматривается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EC25AE">
        <w:rPr>
          <w:rFonts w:ascii="Times New Roman" w:hAnsi="Times New Roman" w:cs="Times New Roman"/>
          <w:sz w:val="24"/>
          <w:szCs w:val="24"/>
          <w:lang w:eastAsia="zh-CN"/>
        </w:rPr>
        <w:t>представителем нанимателя (работодателем)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  который осуществляет подготовку мотивированного заключения по результатам рассмотрения уведомления.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19. Уведомление, указанное в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подпункте «</w:t>
        </w:r>
        <w:proofErr w:type="spellStart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д</w:t>
        </w:r>
        <w:proofErr w:type="spellEnd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5 настоящего Положения, рассматривается </w:t>
      </w:r>
      <w:r w:rsidRPr="00EC25AE">
        <w:rPr>
          <w:rFonts w:ascii="Times New Roman" w:hAnsi="Times New Roman" w:cs="Times New Roman"/>
          <w:sz w:val="24"/>
          <w:szCs w:val="24"/>
          <w:lang w:eastAsia="zh-CN"/>
        </w:rPr>
        <w:t>представителем нанимателя (работодателем),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который осуществляет подготовку мотивированного заключения о соблюдении гражданином, замещавшим должность муниципальной службы, муниципальную должность, требований статьи 12 Федерального закона от 25 декабря 2008 года № 273-ФЗ «О противодействии коррупции».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20.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«б» пункта 15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 или уведомлений, указанных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четвертом подпункта «б»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и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подпункте «</w:t>
        </w:r>
        <w:proofErr w:type="spellStart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д</w:t>
        </w:r>
        <w:proofErr w:type="spellEnd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» пункта 15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</w:t>
      </w:r>
      <w:r w:rsidRPr="007876FB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EC25AE">
        <w:rPr>
          <w:rFonts w:ascii="Times New Roman" w:hAnsi="Times New Roman" w:cs="Times New Roman"/>
          <w:sz w:val="24"/>
          <w:szCs w:val="24"/>
          <w:lang w:eastAsia="zh-CN"/>
        </w:rPr>
        <w:t>представитель нанимателя (работодатель),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имеет право проводить собеседование с муниципальным служащим, представившим обращение или уведомление, получать от него письменные пояснения, а также направлять в установленном порядке запросы в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464559" w:rsidRPr="007876FB" w:rsidRDefault="00464559" w:rsidP="00C258F8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6FB">
        <w:rPr>
          <w:rFonts w:ascii="Times New Roman" w:hAnsi="Times New Roman" w:cs="Times New Roman"/>
          <w:sz w:val="24"/>
          <w:szCs w:val="24"/>
        </w:rPr>
        <w:t>20.1. Мотивированные заключения, предусмотренные пунктами 16, 18, 19  настоящего Положения, должны содержать:</w:t>
      </w:r>
    </w:p>
    <w:p w:rsidR="00464559" w:rsidRPr="007876FB" w:rsidRDefault="00464559" w:rsidP="00C258F8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6FB">
        <w:rPr>
          <w:rFonts w:ascii="Times New Roman" w:hAnsi="Times New Roman" w:cs="Times New Roman"/>
          <w:sz w:val="24"/>
          <w:szCs w:val="24"/>
        </w:rPr>
        <w:t>а) информацию, изложенную в обращениях или уведомлениях, указанных в абзацах втором и четвертом подпункта «б»,  подпункте «</w:t>
      </w:r>
      <w:proofErr w:type="spellStart"/>
      <w:r w:rsidRPr="007876F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876FB">
        <w:rPr>
          <w:rFonts w:ascii="Times New Roman" w:hAnsi="Times New Roman" w:cs="Times New Roman"/>
          <w:sz w:val="24"/>
          <w:szCs w:val="24"/>
        </w:rPr>
        <w:t>» пункта 15 настоящего Положения;</w:t>
      </w:r>
    </w:p>
    <w:p w:rsidR="00464559" w:rsidRPr="007876FB" w:rsidRDefault="00464559" w:rsidP="00C258F8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6FB">
        <w:rPr>
          <w:rFonts w:ascii="Times New Roman" w:hAnsi="Times New Roman" w:cs="Times New Roman"/>
          <w:sz w:val="24"/>
          <w:szCs w:val="24"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64559" w:rsidRPr="007876FB" w:rsidRDefault="00464559" w:rsidP="00C258F8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6FB">
        <w:rPr>
          <w:rFonts w:ascii="Times New Roman" w:hAnsi="Times New Roman" w:cs="Times New Roman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абзаце втором и четвертом подпункта «б»,  подпункте «</w:t>
      </w:r>
      <w:proofErr w:type="spellStart"/>
      <w:r w:rsidRPr="007876F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876FB">
        <w:rPr>
          <w:rFonts w:ascii="Times New Roman" w:hAnsi="Times New Roman" w:cs="Times New Roman"/>
          <w:sz w:val="24"/>
          <w:szCs w:val="24"/>
        </w:rPr>
        <w:t>» пункта 15 настоящего Положения, а также рекомендации для принятия одного из решений  в соответствии с пунктами 30, 33, 35 настоящего Положения или иного решения».</w:t>
      </w:r>
    </w:p>
    <w:p w:rsidR="00464559" w:rsidRPr="007876FB" w:rsidRDefault="00464559" w:rsidP="00C258F8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6FB">
        <w:rPr>
          <w:rFonts w:ascii="Times New Roman" w:hAnsi="Times New Roman" w:cs="Times New Roman"/>
          <w:sz w:val="24"/>
          <w:szCs w:val="24"/>
        </w:rPr>
        <w:t>21. Председатель комиссии при поступлении к нему информации, содержащей основания для проведения заседания комиссии: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</w:t>
      </w:r>
      <w:hyperlink w:anchor="Par141" w:tooltip="18.1. Заседание комиссии по рассмотрению заявлений, указанных в абзацах третьем и четвертом подпункта &quot;б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22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и </w:t>
      </w:r>
      <w:hyperlink w:anchor="Par143" w:tooltip="18.2. Уведомление, указанное в подпункте &quot;д&quot; пункта 16 настоящего Положения, как правило, рассматривается на очередном (плановом) заседании комиссии.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2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3 настоящего Положения;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б) организует ознакомление муниципального служащего, лица, замещающего муниципальную должность,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комиссию, и с результатами ее проверки;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в) рассматривает ходатайства о приглашении на заседание комиссии лиц, указанных в </w:t>
      </w:r>
      <w:hyperlink w:anchor="Par106" w:tooltip="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подпункте «б» пункта 12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8" w:name="Par141"/>
      <w:bookmarkEnd w:id="18"/>
      <w:r w:rsidRPr="007876FB">
        <w:rPr>
          <w:rFonts w:ascii="Times New Roman" w:hAnsi="Times New Roman" w:cs="Times New Roman"/>
          <w:sz w:val="24"/>
          <w:szCs w:val="24"/>
          <w:lang w:eastAsia="zh-CN"/>
        </w:rPr>
        <w:t>22</w:t>
      </w:r>
      <w:r w:rsidRPr="007876FB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 xml:space="preserve">. </w:t>
      </w:r>
      <w:r w:rsidRPr="00EC25AE">
        <w:rPr>
          <w:rFonts w:ascii="Times New Roman" w:hAnsi="Times New Roman" w:cs="Times New Roman"/>
          <w:sz w:val="24"/>
          <w:szCs w:val="24"/>
          <w:lang w:eastAsia="zh-CN"/>
        </w:rPr>
        <w:t xml:space="preserve">Заседание комиссии по рассмотрению заявления, указанного в </w:t>
      </w:r>
      <w:hyperlink w:anchor="Par11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Pr="00EC25AE">
          <w:rPr>
            <w:rFonts w:ascii="Times New Roman" w:hAnsi="Times New Roman" w:cs="Times New Roman"/>
            <w:sz w:val="24"/>
            <w:szCs w:val="24"/>
            <w:lang w:eastAsia="zh-CN"/>
          </w:rPr>
          <w:t>абзаце третьем</w:t>
        </w:r>
      </w:hyperlink>
      <w:r w:rsidRPr="00EC25AE">
        <w:rPr>
          <w:rFonts w:ascii="Times New Roman" w:hAnsi="Times New Roman" w:cs="Times New Roman"/>
        </w:rPr>
        <w:t xml:space="preserve"> </w:t>
      </w:r>
      <w:hyperlink w:anchor="Par11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 w:history="1">
        <w:r w:rsidRPr="00EC25AE">
          <w:rPr>
            <w:rFonts w:ascii="Times New Roman" w:hAnsi="Times New Roman" w:cs="Times New Roman"/>
            <w:sz w:val="24"/>
            <w:szCs w:val="24"/>
            <w:lang w:eastAsia="zh-CN"/>
          </w:rPr>
          <w:t>подпункта «б» пункта 15</w:t>
        </w:r>
      </w:hyperlink>
      <w:r w:rsidRPr="00EC25AE">
        <w:rPr>
          <w:rFonts w:ascii="Times New Roman" w:hAnsi="Times New Roman" w:cs="Times New Roman"/>
        </w:rPr>
        <w:t xml:space="preserve">, </w:t>
      </w:r>
      <w:r w:rsidRPr="00EC25AE">
        <w:rPr>
          <w:rFonts w:ascii="Times New Roman" w:hAnsi="Times New Roman" w:cs="Times New Roman"/>
          <w:sz w:val="24"/>
          <w:szCs w:val="24"/>
          <w:lang w:eastAsia="zh-CN"/>
        </w:rPr>
        <w:t xml:space="preserve">уведомления, указанного в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EC25AE">
          <w:rPr>
            <w:rFonts w:ascii="Times New Roman" w:hAnsi="Times New Roman" w:cs="Times New Roman"/>
            <w:sz w:val="24"/>
            <w:szCs w:val="24"/>
            <w:lang w:eastAsia="zh-CN"/>
          </w:rPr>
          <w:t>подпункте «</w:t>
        </w:r>
        <w:proofErr w:type="spellStart"/>
        <w:r w:rsidRPr="00EC25AE">
          <w:rPr>
            <w:rFonts w:ascii="Times New Roman" w:hAnsi="Times New Roman" w:cs="Times New Roman"/>
            <w:sz w:val="24"/>
            <w:szCs w:val="24"/>
            <w:lang w:eastAsia="zh-CN"/>
          </w:rPr>
          <w:t>д</w:t>
        </w:r>
        <w:proofErr w:type="spellEnd"/>
        <w:r w:rsidRPr="00EC25AE">
          <w:rPr>
            <w:rFonts w:ascii="Times New Roman" w:hAnsi="Times New Roman" w:cs="Times New Roman"/>
            <w:sz w:val="24"/>
            <w:szCs w:val="24"/>
            <w:lang w:eastAsia="zh-CN"/>
          </w:rPr>
          <w:t>» пункта 15</w:t>
        </w:r>
      </w:hyperlink>
      <w:r w:rsidRPr="00EC25AE">
        <w:rPr>
          <w:rFonts w:ascii="Times New Roman" w:hAnsi="Times New Roman" w:cs="Times New Roman"/>
          <w:sz w:val="24"/>
          <w:szCs w:val="24"/>
          <w:lang w:eastAsia="zh-CN"/>
        </w:rPr>
        <w:t xml:space="preserve">  настоящего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19" w:name="Par143"/>
      <w:bookmarkEnd w:id="19"/>
      <w:r w:rsidRPr="007876FB">
        <w:rPr>
          <w:rFonts w:ascii="Times New Roman" w:hAnsi="Times New Roman" w:cs="Times New Roman"/>
          <w:sz w:val="24"/>
          <w:szCs w:val="24"/>
          <w:lang w:eastAsia="zh-CN"/>
        </w:rPr>
        <w:t>23. Заседание комиссии проводится, как правило, в присутствии муниципального служащего, лица, замещающего муниципальную должность,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м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униципальную должность. О намерении лично присутствовать на заседании комиссии муниципальный служащий, лицо, замещающее муниципальную должность, или гражданин указывает в обращении, заявлении или уведомлении, представляемых в соответствии с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подпунктом «б» пункта 15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25. Заседания комиссии могут проводиться в отсутствие муниципального служащего, лица, замещающего муниципальную должность или гражданина в случае: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а) если в обращении, заявлении или уведомлении, предусмотренных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подпунктом «б» пункта 15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 не содержится указания о намерении муниципального служащего, лица, замещающего муниципальную должность или гражданина лично присутствовать на заседании комиссии;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б) если муниципальный служащий, лицо, замещающее муниципальную должность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26. На заседании комиссии заслушиваются пояснения муниципального служащего, лица, замещающего муниципальную должность или гражданина, замещавшего должность муниципальной службы, муниципальную должность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0" w:name="Par154"/>
      <w:bookmarkEnd w:id="20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28. По итогам рассмотрения вопроса, указанного в </w:t>
      </w:r>
      <w:hyperlink w:anchor="Par111" w:tooltip="о представлении государственным служащим недостоверных или неполных сведений, предусмотренных подпунктом &quot;а&quot; пункта 1 названного Положения;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«а»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комиссия принимает одно из следующих решений: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1" w:name="Par155"/>
      <w:bookmarkEnd w:id="21"/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установить, что сведения, представленные муниципальным служащим,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муниципальными служащими Тульской области требований к служебному поведению, утвержденного указом губернатора Тульской области от 16 февраля 2012 года № 8, являются достоверными и полными;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б) установить, что сведения, представленные муниципальными служащим в соответствии с подпунктом «а» пункта 1 Положения, названного в </w:t>
      </w:r>
      <w:hyperlink w:anchor="Par155" w:tooltip="а) установить, что сведения, представленные государственным служащим в соответствии с подпунктом &quot;а&quot;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подпункте «а» настоящего пункта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, являются недостоверными и (или) неполными.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29. По итогам рассмотрения вопроса, указанного в </w:t>
      </w:r>
      <w:hyperlink w:anchor="Par112" w:tooltip="о несоблюдении государственным служащим требований к служебному поведению и (или) требований об урегулировании конфликта интересов;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третьем подпункта «а» пункта 15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 комиссия принимает одно из следующих решений: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установить, что муниципальный служащий, лицо, замещающее муниципальную должность, соблюдали требования к служебному поведению и (или) требования об урегулировании конфликта интересов;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б) установить, что муниципальный служащий,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лицо, замещающее муниципальную должность не соблюдали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(работодателю) указать муниципальному служащему, лицу, замещающему муниципальную должность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служащему, лицу, замещающему муниципальную должность конкретную меру ответственности.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30. По итогам рассмотрения вопроса, указанного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«б»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комиссия принимает одно из следующих решений: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муниципального управлению этой организацией входили в его должностные (служебные) обязанности;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bookmarkStart w:id="22" w:name="Par163"/>
      <w:bookmarkEnd w:id="22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31. По итогам рассмотрения вопроса, указанного в </w:t>
      </w:r>
      <w:hyperlink w:anchor="Par11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третьем подпункта «б»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комиссия принимает одно из следующих решений: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3" w:name="Par167"/>
      <w:bookmarkEnd w:id="23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32. По итогам рассмотрения вопроса, указанного в </w:t>
      </w:r>
      <w:hyperlink w:anchor="Par12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подпункте «г»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комиссия принимает одно из следующих решений: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а)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контроле за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б)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контроле за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контроля за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4" w:name="Par175"/>
      <w:bookmarkEnd w:id="24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33. По итогам рассмотрения вопроса, указанного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четвертом подпункта «б» пункта 15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Положения, комиссия принимает одно из следующих решений: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признать, что при исполнении муниципальным служащим, лицом, замещающим муниципальную должность,  должностных обязанностей конфликт интересов отсутствует;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б) признать, что при исполнении муниципальным служащим,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лицом, замещающим муниципальную должность должностных обязанностей личная заинтересованность приводит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или может привести к конфликту интересов. В этом случае комиссия рекомендует муниципальному служащему, лицу, замещающему муниципальную должность, и (или) представителю нанимателя (работодателю) принять меры по урегулированию конфликта интересов или по недопущению его возникновения;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в) признать, что муниципальный служащий, лицо, замещающее муниципальную должность, не соблюдали требования об урегулировании конфликта интересов. В этом случае комиссия рекомендует представителю нанимателя (работодателю) применить к муниципальному служащему, лицу, замещающему муниципальную должность конкретную меру ответственности.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34. По итогам рассмотрения вопросов, указанных в </w:t>
      </w:r>
      <w:hyperlink w:anchor="Par110" w:tooltip="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подпунктах «а»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, «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proofErr w:type="gramStart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б</w:t>
        </w:r>
        <w:proofErr w:type="gramEnd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»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hyperlink w:anchor="Par12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«г»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и «</w:t>
      </w:r>
      <w:proofErr w:type="spellStart"/>
      <w:r w:rsidR="00ED26FA">
        <w:fldChar w:fldCharType="begin"/>
      </w:r>
      <w:r w:rsidR="00ED26FA">
        <w:instrText>HYPERLINK \l "Par123" \o "д) поступившее в соответствии с частью 4 статьи 12 Федерального закона от 25 декабря 2008 г. N 273-ФЗ \"О противодействии коррупции\" и статьей 64.1 Трудового кодекса Российской Федерации в государственный орган уведомление коммерческой или некоммерческой органи"</w:instrText>
      </w:r>
      <w:r w:rsidR="00ED26FA">
        <w:fldChar w:fldCharType="separate"/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>д</w:t>
      </w:r>
      <w:proofErr w:type="spell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» пункта 1</w:t>
      </w:r>
      <w:r w:rsidR="00ED26FA">
        <w:fldChar w:fldCharType="end"/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5 настоящего Положения, и при наличии к тому оснований комиссия может принять иное решение, чем это предусмотрено </w:t>
      </w:r>
      <w:hyperlink w:anchor="Par154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 xml:space="preserve">пунктами 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28 – 33 и 35 настоящего Положения. Основания и мотивы принятия такого решения должны быть отражены в протоколе заседания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5" w:name="Par182"/>
      <w:bookmarkEnd w:id="25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35. По итогам рассмотрения вопроса, указанного в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подпункте «</w:t>
        </w:r>
        <w:proofErr w:type="spellStart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д</w:t>
        </w:r>
        <w:proofErr w:type="spellEnd"/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комиссия принимает в отношении гражданина, замещавшего должность муниципальной службы в Собрании депутатов, муниципальную должность</w:t>
      </w:r>
      <w:r w:rsidRPr="007876FB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 xml:space="preserve">, 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t>одно из следующих решений: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Федерального закона от 25 декабря 2008 года № 273-ФЗ «О противодействии коррупции». В этом случае комиссия рекомендует представителю нанимателя (работодателю) проинформировать об указанных обстоятельствах органы прокуратуры и уведомившую организацию.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36. По итогам рассмотрения вопроса, предусмотренного </w:t>
      </w:r>
      <w:hyperlink w:anchor="Par120" w:tooltip="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подпунктом «в»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комиссия принимает соответствующее решение.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37.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Для исполнения решений комиссии могут быть подготовлены проекты нормативных актов, решений или поручений представителя нанимателя (работодателя), которые в установленном порядке представляются на рассмотрение представителю нанимателя работодателю).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38. Решения комиссии по вопросам, указанным в </w:t>
      </w:r>
      <w:hyperlink w:anchor="Par109" w:tooltip="16. Основаниями для проведения заседания комиссии являются: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пункте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39.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«б»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5 настоящего Положения, для представителя нанимателя (работодателя) носят рекомендательный характер. Решение, принимаемое по итогам рассмотрения вопроса, указанного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«б»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носит обязательный характер.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40. В протоколе заседания комиссии указываются: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лица, замещающего муниципальную должность, 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в) предъявляемые к муниципальному служащему, лицу, замещающему муниципальную должность, претензии, материалы, на которых они основываются;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г) содержание пояснений муниципального служащего, лица, замещающего муниципальную должность, и других лиц по существу предъявляемых претензий;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д</w:t>
      </w:r>
      <w:proofErr w:type="spell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) фамилии, имена, отчества выступивших на заседании лиц и краткое изложение их выступлений;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е) источник информации, содержащей основания для проведения заседания комиссии, дата поступления информации в комиссию;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ж) другие сведения;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з</w:t>
      </w:r>
      <w:proofErr w:type="spell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) результаты голосования;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и) решение и обоснование его принятия.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41.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служащий, лицо, замещающее муниципальную должность.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42. Копии протокола заседания комиссии в 7-дневный срок со дня заседания направляются представителю нанимателя (работодателю), полностью или в виде выписок из него - муниципальному служащему, лицу, замещающему муниципальную должность, а также по решению комиссии - иным заинтересованным лицам.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43. Представитель нанимателя (работодатель) обязан рассмотреть протокол заседания комиссии и вправе учесть в пределах своей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компетенции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 содержащиеся в нем рекомендации при принятии решения о применении к муниципальному служащему, лицу, замещающему муниципальную должность  мер ответственности, предусмотренных нормативными правовыми актами Российской Федерации, а также по иным вопросам </w:t>
      </w:r>
      <w:r w:rsidRPr="007876FB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организации противодействия коррупции. О рассмотрении рекомендаций комиссии и принятом решении представитель нанимателя (работодатель) в письменной форме уведомляет комиссию в месячный срок со дня поступления к нему протокола заседания комиссии. Решение представителя нанимателя (работодателя) оглашается на ближайшем заседании комиссии и принимается к сведению без обсуждения. 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44. В случае установления комиссией признаков дисциплинарного проступка в действиях (бездействии) муниципального служащего, лица, замещающего муниципальную должность,  информация об этом представляется представителю нанимателя (работодателю) для решения вопроса о применении к муниципальному служащему, лицу, замещающему муниципальную должность,  мер ответственности, предусмотренных нормативными правовыми актами Российской Федерации.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45.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>В случае установления комиссией факта совершения муниципальным служащим,  лицом, замещающим муниципальную должность,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46. Копия протокола заседания комиссии или выписка из него приобщается к личному делу муниципального служащего, лица, замещающего муниципальную должность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47. </w:t>
      </w:r>
      <w:proofErr w:type="gramStart"/>
      <w:r w:rsidRPr="007876FB">
        <w:rPr>
          <w:rFonts w:ascii="Times New Roman" w:hAnsi="Times New Roman" w:cs="Times New Roman"/>
          <w:sz w:val="24"/>
          <w:szCs w:val="24"/>
          <w:lang w:eastAsia="zh-CN"/>
        </w:rPr>
        <w:t xml:space="preserve">Выписка из решения комиссии, заверенная подписью секретаря комиссии и печатью Собрания депутатов, вручается гражданину, замещавшему должность муниципальной службы,  в отношении которого рассматривался вопрос, указанный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7876FB">
          <w:rPr>
            <w:rFonts w:ascii="Times New Roman" w:hAnsi="Times New Roman" w:cs="Times New Roman"/>
            <w:sz w:val="24"/>
            <w:szCs w:val="24"/>
            <w:lang w:eastAsia="zh-CN"/>
          </w:rPr>
          <w:t>абзаце втором подпункта «б» пункта 1</w:t>
        </w:r>
      </w:hyperlink>
      <w:r w:rsidRPr="007876FB">
        <w:rPr>
          <w:rFonts w:ascii="Times New Roman" w:hAnsi="Times New Roman" w:cs="Times New Roman"/>
          <w:sz w:val="24"/>
          <w:szCs w:val="24"/>
          <w:lang w:eastAsia="zh-CN"/>
        </w:rPr>
        <w:t>5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</w:t>
      </w:r>
      <w:proofErr w:type="gramEnd"/>
      <w:r w:rsidRPr="007876FB">
        <w:rPr>
          <w:rFonts w:ascii="Times New Roman" w:hAnsi="Times New Roman" w:cs="Times New Roman"/>
          <w:sz w:val="24"/>
          <w:szCs w:val="24"/>
          <w:lang w:eastAsia="zh-CN"/>
        </w:rPr>
        <w:t>. О принятом комиссией решении гражданин уведомляется устно секретарем комиссии в течение трех рабочих дней. О факте устного уведомления гражданина делается отметка на протоколе заседания комиссии с указанием даты, времени устного уведомления, должности, фамилии, инициалов секретаря комиссии, осуществившего устное уведомление.</w:t>
      </w:r>
    </w:p>
    <w:p w:rsidR="00464559" w:rsidRPr="007876FB" w:rsidRDefault="00464559" w:rsidP="00C258F8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 w:rsidRPr="007876FB">
        <w:rPr>
          <w:rFonts w:ascii="Times New Roman" w:hAnsi="Times New Roman" w:cs="Times New Roman"/>
          <w:sz w:val="24"/>
          <w:szCs w:val="24"/>
          <w:lang w:eastAsia="zh-CN"/>
        </w:rPr>
        <w:t>48.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</w:t>
      </w:r>
      <w:bookmarkStart w:id="26" w:name="_GoBack"/>
      <w:r w:rsidRPr="007876FB">
        <w:rPr>
          <w:rFonts w:ascii="Times New Roman" w:hAnsi="Times New Roman" w:cs="Times New Roman"/>
          <w:sz w:val="24"/>
          <w:szCs w:val="24"/>
          <w:lang w:eastAsia="zh-CN"/>
        </w:rPr>
        <w:t>я секретарем комиссии</w:t>
      </w:r>
      <w:r w:rsidRPr="007876FB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>.</w:t>
      </w:r>
    </w:p>
    <w:bookmarkEnd w:id="26"/>
    <w:p w:rsidR="00464559" w:rsidRDefault="00464559"/>
    <w:p w:rsidR="00464559" w:rsidRPr="00885F22" w:rsidRDefault="00464559" w:rsidP="00EC25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Глава муниципального образования</w:t>
      </w:r>
    </w:p>
    <w:p w:rsidR="00464559" w:rsidRPr="00885F22" w:rsidRDefault="00464559" w:rsidP="00EC25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город Алексин                                                                   </w:t>
      </w:r>
      <w:proofErr w:type="spellStart"/>
      <w:r w:rsidRPr="00885F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Э.И.Эксаренко</w:t>
      </w:r>
      <w:proofErr w:type="spellEnd"/>
    </w:p>
    <w:p w:rsidR="00464559" w:rsidRDefault="00464559"/>
    <w:p w:rsidR="00464559" w:rsidRDefault="00464559"/>
    <w:sectPr w:rsidR="00464559" w:rsidSect="00C0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E5E66"/>
    <w:rsid w:val="0003747E"/>
    <w:rsid w:val="00103A32"/>
    <w:rsid w:val="00135A89"/>
    <w:rsid w:val="00142E26"/>
    <w:rsid w:val="001631F0"/>
    <w:rsid w:val="00163DFB"/>
    <w:rsid w:val="001A718E"/>
    <w:rsid w:val="001D5D82"/>
    <w:rsid w:val="002759EB"/>
    <w:rsid w:val="00276216"/>
    <w:rsid w:val="00297360"/>
    <w:rsid w:val="002E5ADA"/>
    <w:rsid w:val="00380308"/>
    <w:rsid w:val="003C5DC0"/>
    <w:rsid w:val="004641BA"/>
    <w:rsid w:val="00464559"/>
    <w:rsid w:val="00484DAD"/>
    <w:rsid w:val="004D6175"/>
    <w:rsid w:val="005148C2"/>
    <w:rsid w:val="005737AB"/>
    <w:rsid w:val="005C0BC2"/>
    <w:rsid w:val="00682C8A"/>
    <w:rsid w:val="007279B3"/>
    <w:rsid w:val="00747581"/>
    <w:rsid w:val="0074760A"/>
    <w:rsid w:val="00782FA2"/>
    <w:rsid w:val="007876FB"/>
    <w:rsid w:val="008376B2"/>
    <w:rsid w:val="00874604"/>
    <w:rsid w:val="00885F22"/>
    <w:rsid w:val="008E5E66"/>
    <w:rsid w:val="008F0CE3"/>
    <w:rsid w:val="00A67FB0"/>
    <w:rsid w:val="00AC6130"/>
    <w:rsid w:val="00C0277A"/>
    <w:rsid w:val="00C258F8"/>
    <w:rsid w:val="00CF698C"/>
    <w:rsid w:val="00D05B45"/>
    <w:rsid w:val="00DC2C81"/>
    <w:rsid w:val="00DE4CE1"/>
    <w:rsid w:val="00DE6F16"/>
    <w:rsid w:val="00DF1B86"/>
    <w:rsid w:val="00EB2BE5"/>
    <w:rsid w:val="00EC25AE"/>
    <w:rsid w:val="00ED26FA"/>
    <w:rsid w:val="00FF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7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6075</Words>
  <Characters>34629</Characters>
  <Application>Microsoft Office Word</Application>
  <DocSecurity>0</DocSecurity>
  <Lines>288</Lines>
  <Paragraphs>81</Paragraphs>
  <ScaleCrop>false</ScaleCrop>
  <Company>DEMO</Company>
  <LinksUpToDate>false</LinksUpToDate>
  <CharactersWithSpaces>40623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Myr</dc:creator>
  <cp:lastModifiedBy>Olecya</cp:lastModifiedBy>
  <cp:revision>2</cp:revision>
  <cp:lastPrinted>2018-01-22T07:27:00Z</cp:lastPrinted>
  <dcterms:created xsi:type="dcterms:W3CDTF">2022-10-21T05:40:00Z</dcterms:created>
  <dcterms:modified xsi:type="dcterms:W3CDTF">2022-10-21T05:40:00Z</dcterms:modified>
</cp:coreProperties>
</file>