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7"/>
        <w:gridCol w:w="4678"/>
      </w:tblGrid>
      <w:tr w:rsidR="00A644D2">
        <w:trPr>
          <w:trHeight w:val="30"/>
          <w:jc w:val="center"/>
        </w:trPr>
        <w:tc>
          <w:tcPr>
            <w:tcW w:w="93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B34FF4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Тульская область</w:t>
            </w:r>
          </w:p>
        </w:tc>
      </w:tr>
      <w:tr w:rsidR="00A644D2">
        <w:trPr>
          <w:trHeight w:val="30"/>
          <w:jc w:val="center"/>
        </w:trPr>
        <w:tc>
          <w:tcPr>
            <w:tcW w:w="93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B34FF4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Муниципальное образование город Алексин</w:t>
            </w:r>
            <w:bookmarkStart w:id="0" w:name="_GoBack"/>
            <w:bookmarkEnd w:id="0"/>
          </w:p>
        </w:tc>
      </w:tr>
      <w:tr w:rsidR="00A644D2">
        <w:trPr>
          <w:jc w:val="center"/>
        </w:trPr>
        <w:tc>
          <w:tcPr>
            <w:tcW w:w="93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B34FF4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Администрация</w:t>
            </w:r>
          </w:p>
          <w:p w:rsidR="00A644D2" w:rsidRDefault="00A644D2">
            <w:pPr>
              <w:spacing w:after="0" w:line="240" w:lineRule="auto"/>
              <w:rPr>
                <w:rFonts w:ascii="Arial" w:hAnsi="Arial"/>
                <w:b/>
                <w:sz w:val="24"/>
              </w:rPr>
            </w:pPr>
          </w:p>
          <w:p w:rsidR="00A644D2" w:rsidRDefault="00A644D2">
            <w:pPr>
              <w:spacing w:after="0" w:line="240" w:lineRule="auto"/>
              <w:rPr>
                <w:rFonts w:ascii="Arial" w:hAnsi="Arial"/>
                <w:b/>
                <w:sz w:val="24"/>
              </w:rPr>
            </w:pPr>
          </w:p>
        </w:tc>
      </w:tr>
      <w:tr w:rsidR="00A644D2">
        <w:trPr>
          <w:jc w:val="center"/>
        </w:trPr>
        <w:tc>
          <w:tcPr>
            <w:tcW w:w="93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B34FF4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Постановление</w:t>
            </w:r>
          </w:p>
        </w:tc>
      </w:tr>
      <w:tr w:rsidR="00A644D2">
        <w:trPr>
          <w:trHeight w:val="62"/>
          <w:jc w:val="center"/>
        </w:trPr>
        <w:tc>
          <w:tcPr>
            <w:tcW w:w="93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A644D2">
            <w:pPr>
              <w:spacing w:after="0" w:line="240" w:lineRule="auto"/>
              <w:rPr>
                <w:rFonts w:ascii="Arial" w:hAnsi="Arial"/>
                <w:b/>
                <w:sz w:val="24"/>
              </w:rPr>
            </w:pPr>
          </w:p>
        </w:tc>
      </w:tr>
      <w:tr w:rsidR="00A644D2">
        <w:trPr>
          <w:jc w:val="center"/>
        </w:trPr>
        <w:tc>
          <w:tcPr>
            <w:tcW w:w="467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B34FF4" w:rsidP="00B34FF4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от 18.11.2025 </w:t>
            </w:r>
            <w:r>
              <w:rPr>
                <w:rFonts w:ascii="Arial" w:hAnsi="Arial"/>
                <w:b/>
                <w:sz w:val="24"/>
              </w:rPr>
              <w:t>г</w:t>
            </w:r>
          </w:p>
        </w:tc>
        <w:tc>
          <w:tcPr>
            <w:tcW w:w="467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44D2" w:rsidRDefault="00B34FF4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 1649</w:t>
            </w:r>
          </w:p>
        </w:tc>
      </w:tr>
    </w:tbl>
    <w:p w:rsidR="00A644D2" w:rsidRDefault="00A644D2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</w:p>
    <w:p w:rsidR="00A644D2" w:rsidRDefault="00A644D2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color w:val="548DD4" w:themeColor="text2" w:themeTint="99"/>
          <w:sz w:val="24"/>
        </w:rPr>
      </w:pPr>
    </w:p>
    <w:p w:rsidR="00A644D2" w:rsidRDefault="00A644D2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</w:p>
    <w:p w:rsidR="00A644D2" w:rsidRDefault="00B34FF4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плане противодействия коррупции в администрации муниципального образования город Алексин на 2025-2028 годы</w:t>
      </w: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bookmarkStart w:id="1" w:name="Par1"/>
      <w:bookmarkEnd w:id="1"/>
    </w:p>
    <w:p w:rsidR="00A644D2" w:rsidRDefault="00A644D2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B34FF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соответствии с Федеральным </w:t>
      </w:r>
      <w:hyperlink r:id="rId5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25 декабря 2008 года N 273-ФЗ «О противодействии коррупции», </w:t>
      </w:r>
      <w:hyperlink r:id="rId6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Тульской области от 12 ноября 2008 года N 1108-ЗТО «Об отдельных мерах по противодействию коррупции в Тульской области», Указом Губернатора от 11.04.2025 года № 58 «О Региональном плане противодействия коррупции </w:t>
      </w:r>
      <w:r>
        <w:rPr>
          <w:rFonts w:ascii="Times New Roman" w:hAnsi="Times New Roman"/>
          <w:sz w:val="24"/>
        </w:rPr>
        <w:t>на 2025-2028 годы», на основании Устава городского округа город Алексин, администрация</w:t>
      </w:r>
      <w:proofErr w:type="gramEnd"/>
      <w:r>
        <w:rPr>
          <w:rFonts w:ascii="Times New Roman" w:hAnsi="Times New Roman"/>
          <w:sz w:val="24"/>
        </w:rPr>
        <w:t xml:space="preserve"> муниципального образования город Алексин ПОСТАНОВЛЯЕТ:</w:t>
      </w:r>
    </w:p>
    <w:p w:rsidR="00A644D2" w:rsidRDefault="00B34FF4">
      <w:pPr>
        <w:spacing w:after="0" w:line="240" w:lineRule="auto"/>
        <w:ind w:firstLine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Утвердить План противодействия коррупции в администрации муниципального образования город Алексин на 2025-2028 </w:t>
      </w:r>
      <w:r>
        <w:rPr>
          <w:rFonts w:ascii="Times New Roman" w:hAnsi="Times New Roman"/>
          <w:sz w:val="24"/>
        </w:rPr>
        <w:t>годы (Приложение).</w:t>
      </w:r>
    </w:p>
    <w:p w:rsidR="00A644D2" w:rsidRDefault="00B34FF4">
      <w:pPr>
        <w:spacing w:after="0" w:line="240" w:lineRule="auto"/>
        <w:ind w:firstLine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rFonts w:ascii="Times New Roman" w:hAnsi="Times New Roman"/>
          <w:sz w:val="24"/>
        </w:rPr>
        <w:t>разместить</w:t>
      </w:r>
      <w:proofErr w:type="gramEnd"/>
      <w:r>
        <w:rPr>
          <w:rFonts w:ascii="Times New Roman" w:hAnsi="Times New Roman"/>
          <w:sz w:val="24"/>
        </w:rPr>
        <w:t xml:space="preserve"> настоящее постановление на официальном сайте муниципального образования город Алексин в</w:t>
      </w:r>
      <w:r>
        <w:rPr>
          <w:rFonts w:ascii="Times New Roman" w:hAnsi="Times New Roman"/>
          <w:sz w:val="24"/>
        </w:rPr>
        <w:t xml:space="preserve"> сети интернет.</w:t>
      </w:r>
    </w:p>
    <w:p w:rsidR="00A644D2" w:rsidRDefault="00B34FF4">
      <w:pPr>
        <w:spacing w:after="0" w:line="240" w:lineRule="auto"/>
        <w:ind w:firstLine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выполнением настоящего постановления оставляю за собой.</w:t>
      </w:r>
    </w:p>
    <w:p w:rsidR="00A644D2" w:rsidRDefault="00B34FF4">
      <w:pPr>
        <w:spacing w:after="0" w:line="240" w:lineRule="auto"/>
        <w:ind w:firstLine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Постановление вступает в силу со дня подписания и распространяет свое действие на </w:t>
      </w:r>
      <w:proofErr w:type="gramStart"/>
      <w:r>
        <w:rPr>
          <w:rFonts w:ascii="Times New Roman" w:hAnsi="Times New Roman"/>
          <w:sz w:val="24"/>
        </w:rPr>
        <w:t>правоотношения</w:t>
      </w:r>
      <w:proofErr w:type="gramEnd"/>
      <w:r>
        <w:rPr>
          <w:rFonts w:ascii="Times New Roman" w:hAnsi="Times New Roman"/>
          <w:sz w:val="24"/>
        </w:rPr>
        <w:t xml:space="preserve"> возникшие с 01.01.2025г.</w:t>
      </w: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068"/>
        <w:gridCol w:w="5068"/>
      </w:tblGrid>
      <w:tr w:rsidR="00A644D2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A644D2" w:rsidRDefault="00B34FF4">
            <w:pPr>
              <w:widowControl w:val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администрации</w:t>
            </w:r>
          </w:p>
          <w:p w:rsidR="00A644D2" w:rsidRDefault="00B34FF4">
            <w:pPr>
              <w:widowControl w:val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муниципального образо</w:t>
            </w:r>
            <w:r>
              <w:rPr>
                <w:rFonts w:ascii="Times New Roman" w:hAnsi="Times New Roman"/>
                <w:b/>
                <w:sz w:val="24"/>
              </w:rPr>
              <w:t>вания</w:t>
            </w:r>
          </w:p>
          <w:p w:rsidR="00A644D2" w:rsidRDefault="00B34FF4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город Алексин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A644D2" w:rsidRDefault="00A644D2">
            <w:pPr>
              <w:widowControl w:val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A644D2" w:rsidRDefault="00A644D2">
            <w:pPr>
              <w:widowControl w:val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A644D2" w:rsidRDefault="00B34FF4">
            <w:pPr>
              <w:widowControl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П.Е. Федоров</w:t>
            </w:r>
          </w:p>
        </w:tc>
      </w:tr>
    </w:tbl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bookmarkStart w:id="2" w:name="Par27"/>
      <w:bookmarkEnd w:id="2"/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A644D2" w:rsidRDefault="00B34FF4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</w:p>
    <w:p w:rsidR="00A644D2" w:rsidRDefault="00B34FF4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:rsidR="00A644D2" w:rsidRDefault="00B34FF4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образования </w:t>
      </w:r>
    </w:p>
    <w:p w:rsidR="00A644D2" w:rsidRDefault="00B34FF4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 Алексин</w:t>
      </w:r>
    </w:p>
    <w:p w:rsidR="00A644D2" w:rsidRDefault="00B34FF4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18.11.2025 г.</w:t>
      </w:r>
      <w:r>
        <w:rPr>
          <w:rFonts w:ascii="Times New Roman" w:hAnsi="Times New Roman"/>
          <w:sz w:val="24"/>
        </w:rPr>
        <w:t xml:space="preserve">            № 1649</w:t>
      </w:r>
    </w:p>
    <w:p w:rsidR="00A644D2" w:rsidRDefault="00A644D2">
      <w:pPr>
        <w:widowControl w:val="0"/>
        <w:spacing w:after="0" w:line="240" w:lineRule="auto"/>
        <w:jc w:val="center"/>
        <w:rPr>
          <w:rFonts w:ascii="Calibri" w:hAnsi="Calibri"/>
          <w:b/>
        </w:rPr>
      </w:pPr>
      <w:bookmarkStart w:id="3" w:name="Par32"/>
      <w:bookmarkEnd w:id="3"/>
    </w:p>
    <w:p w:rsidR="00A644D2" w:rsidRDefault="00A644D2">
      <w:pPr>
        <w:widowControl w:val="0"/>
        <w:spacing w:after="0" w:line="240" w:lineRule="auto"/>
        <w:jc w:val="center"/>
        <w:rPr>
          <w:rFonts w:ascii="Calibri" w:hAnsi="Calibri"/>
          <w:b/>
        </w:rPr>
      </w:pPr>
    </w:p>
    <w:p w:rsidR="00A644D2" w:rsidRDefault="00A644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644D2" w:rsidRDefault="00B34FF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ПЛАН</w:t>
      </w:r>
    </w:p>
    <w:p w:rsidR="00A644D2" w:rsidRDefault="00B34FF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ПРОТИВОДЕЙСТВИЯ КОРРУПЦИИ В АДМИНИСТРАЦИИ МУНИЦИПАЛЬНОГО ОБРАЗОВАНИЯ ГОРОД АЛЕКСИНА 2025 - 20</w:t>
      </w:r>
      <w:r>
        <w:rPr>
          <w:rFonts w:ascii="Times New Roman" w:hAnsi="Times New Roman"/>
          <w:b/>
          <w:sz w:val="26"/>
        </w:rPr>
        <w:t>28 ГОДЫ</w:t>
      </w:r>
    </w:p>
    <w:p w:rsidR="00A644D2" w:rsidRDefault="00A644D2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104"/>
        <w:gridCol w:w="1701"/>
        <w:gridCol w:w="3543"/>
      </w:tblGrid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Исполнитель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3</w:t>
            </w:r>
          </w:p>
        </w:tc>
      </w:tr>
      <w:tr w:rsidR="00A644D2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bookmarkStart w:id="4" w:name="Par47"/>
            <w:bookmarkEnd w:id="4"/>
            <w:r>
              <w:rPr>
                <w:rFonts w:ascii="Times New Roman" w:hAnsi="Times New Roman"/>
                <w:b/>
                <w:sz w:val="26"/>
              </w:rPr>
              <w:t>1. организационно-правовые мероприятия в сфере противодействия коррупции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1.1. Проведение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экспертизы принимаемых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работе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1.2. Проведение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экспертизы действующих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Комитет по правовой работе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1.3. Обеспечение возможности проведения независимой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экспертизы проектов нормативных правовых актов администрации му</w:t>
            </w:r>
            <w:r>
              <w:rPr>
                <w:rFonts w:ascii="Times New Roman" w:hAnsi="Times New Roman"/>
                <w:sz w:val="26"/>
              </w:rPr>
              <w:t>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факту подготовки проекта НПА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Структурные подразделения администрации муниципального образования город Алексин (посредством размещения проекта нормативного акта на сайте муниципального образования город Алексин</w:t>
            </w:r>
            <w:proofErr w:type="gramEnd"/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1.4</w:t>
            </w:r>
            <w:r>
              <w:rPr>
                <w:rFonts w:ascii="Times New Roman" w:hAnsi="Times New Roman"/>
                <w:sz w:val="26"/>
              </w:rPr>
              <w:t xml:space="preserve">. Проведение обучающих семинаров по вопросам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экспертизы для лиц, в должностные обязанности которых входит разработка проектов нормативных правовых актов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мере необходимости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</w:t>
            </w:r>
            <w:r>
              <w:rPr>
                <w:rFonts w:ascii="Times New Roman" w:hAnsi="Times New Roman"/>
                <w:sz w:val="26"/>
              </w:rPr>
              <w:t xml:space="preserve">боте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1.5. Проведение анализа поступивших актов прокурорского реагирования, на нормативные правовые акты администрации муниципального образования город Алексин. Информирование структурных подразделений администрации муниципального образования город </w:t>
            </w:r>
            <w:r>
              <w:rPr>
                <w:rFonts w:ascii="Times New Roman" w:hAnsi="Times New Roman"/>
                <w:sz w:val="26"/>
              </w:rPr>
              <w:t xml:space="preserve">Алексин с целью принятия мер по предупреждению нарушений </w:t>
            </w:r>
            <w:proofErr w:type="spellStart"/>
            <w:r>
              <w:rPr>
                <w:rFonts w:ascii="Times New Roman" w:hAnsi="Times New Roman"/>
                <w:sz w:val="26"/>
              </w:rPr>
              <w:lastRenderedPageBreak/>
              <w:t>антикоррупционного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законодательства при подготовке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работе</w:t>
            </w:r>
          </w:p>
        </w:tc>
      </w:tr>
      <w:tr w:rsidR="00A644D2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bookmarkStart w:id="5" w:name="Par76"/>
            <w:bookmarkEnd w:id="5"/>
            <w:r>
              <w:rPr>
                <w:rFonts w:ascii="Times New Roman" w:hAnsi="Times New Roman"/>
                <w:b/>
                <w:sz w:val="26"/>
              </w:rPr>
              <w:lastRenderedPageBreak/>
              <w:t>2. Меры по совершенствованию муниципального управления в целях предупреждения корру</w:t>
            </w:r>
            <w:r>
              <w:rPr>
                <w:rFonts w:ascii="Times New Roman" w:hAnsi="Times New Roman"/>
                <w:b/>
                <w:sz w:val="26"/>
              </w:rPr>
              <w:t>пции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2.1. Проведение проверок целевого и эффективного использования средств бюджета муниципального образования город Алексин, а также средств бюджетных и автономных учреждений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Управление по бюджету и финансам администрации муниципального образования город Алексин</w:t>
            </w:r>
          </w:p>
          <w:p w:rsidR="00A644D2" w:rsidRDefault="00A644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pStyle w:val="ConsPlusNormal"/>
              <w:rPr>
                <w:sz w:val="26"/>
              </w:rPr>
            </w:pPr>
            <w:r>
              <w:rPr>
                <w:sz w:val="26"/>
              </w:rPr>
              <w:t>2.2 Осуществление проверок финансово-хозяйственной деятельности подведомственных организаций (учреждений) с привлечением независимых экспертов (аудиторов)</w:t>
            </w:r>
          </w:p>
          <w:p w:rsidR="00A644D2" w:rsidRDefault="00A644D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2025-2028</w:t>
            </w:r>
            <w:r>
              <w:rPr>
                <w:rFonts w:ascii="Times New Roman" w:hAnsi="Times New Roman"/>
                <w:sz w:val="26"/>
              </w:rPr>
              <w:t xml:space="preserve">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Структурные подразделения администрации муниципального образования город Алексин, имеющие подведомственные учреждения и иные организации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2.3. Осуществление </w:t>
            </w:r>
            <w:proofErr w:type="gramStart"/>
            <w:r>
              <w:rPr>
                <w:rFonts w:ascii="Times New Roman" w:hAnsi="Times New Roman"/>
                <w:sz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использованием по назначению и сохранностью относящегося к муниципальной собстве</w:t>
            </w:r>
            <w:r>
              <w:rPr>
                <w:rFonts w:ascii="Times New Roman" w:hAnsi="Times New Roman"/>
                <w:sz w:val="26"/>
              </w:rPr>
              <w:t>нности имущества, находящегося в хозяйственном ведении, оперативном управлении муниципальных унитарных предприятий, бюджетных, автономных, казенных учреждений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имущественных и земельных отношений ад</w:t>
            </w:r>
            <w:r>
              <w:rPr>
                <w:rFonts w:ascii="Times New Roman" w:hAnsi="Times New Roman"/>
                <w:sz w:val="26"/>
              </w:rPr>
              <w:t>министрации муниципального образования город Алексин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2.4. Организация и обеспечение размещения сведений о муниципальных услугах (функциях), оказываемых на территории муниципального образования город Алексин, в реестре государственных и муниципальных </w:t>
            </w:r>
            <w:r>
              <w:rPr>
                <w:rFonts w:ascii="Times New Roman" w:hAnsi="Times New Roman"/>
                <w:sz w:val="26"/>
              </w:rPr>
              <w:t>услуг.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Структурные подразделения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2.5. Анализ и внесение изменений в административные регламенты исполнения муниципальных функций (предоставления муниципальных услуг)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Структурные подразделения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2.6. Принятие мер по осуществлению </w:t>
            </w:r>
            <w:r>
              <w:rPr>
                <w:rFonts w:ascii="Times New Roman" w:hAnsi="Times New Roman"/>
                <w:sz w:val="26"/>
              </w:rPr>
              <w:t>финансового контроля в соответствии с бюджетным законодательством Российской Федерации и иными нормативными правовыми актами при выделении субсидий, грантов и иных бюджетных средств, в том числе в целях реализации национальных проектов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Управление</w:t>
            </w:r>
            <w:r>
              <w:rPr>
                <w:rFonts w:ascii="Times New Roman" w:hAnsi="Times New Roman"/>
                <w:sz w:val="26"/>
              </w:rPr>
              <w:t xml:space="preserve"> по бюджету и финансам администрации муниципального образования город Алексин</w:t>
            </w:r>
          </w:p>
        </w:tc>
      </w:tr>
      <w:tr w:rsidR="00A644D2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bookmarkStart w:id="6" w:name="Par160"/>
            <w:bookmarkEnd w:id="6"/>
            <w:r>
              <w:rPr>
                <w:rFonts w:ascii="Times New Roman" w:hAnsi="Times New Roman"/>
                <w:b/>
                <w:sz w:val="26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b/>
                <w:sz w:val="26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 xml:space="preserve"> соблюдением законодательства о противодействии коррупции </w:t>
            </w:r>
            <w:r>
              <w:rPr>
                <w:rFonts w:ascii="Times New Roman" w:hAnsi="Times New Roman"/>
                <w:b/>
                <w:sz w:val="26"/>
              </w:rPr>
              <w:lastRenderedPageBreak/>
              <w:t xml:space="preserve">лицами, замещающими муниципальные должности и должности муниципальной службы, а также в подведомственных </w:t>
            </w:r>
            <w:r>
              <w:rPr>
                <w:rFonts w:ascii="Times New Roman" w:hAnsi="Times New Roman"/>
                <w:b/>
                <w:sz w:val="26"/>
              </w:rPr>
              <w:t>учреждениях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3.1. Совершенствование и разработка нормативных правовых актов по вопросам прохождения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Управление муниципальной службы и кадров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spacing w:before="240"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3.2 Обеспечение 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</w:t>
            </w:r>
            <w:r>
              <w:rPr>
                <w:rFonts w:ascii="Times New Roman" w:hAnsi="Times New Roman"/>
                <w:sz w:val="26"/>
              </w:rPr>
              <w:t>сиональным программам в области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Управление муниципальной службы и кадров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3.3. Обеспечение участия лиц, впервые поступивших на муниципальную службу, в мероприятиях по профессиональному развитию в области противодействия</w:t>
            </w:r>
            <w:r>
              <w:rPr>
                <w:rFonts w:ascii="Times New Roman" w:hAnsi="Times New Roman"/>
                <w:sz w:val="26"/>
              </w:rPr>
              <w:t xml:space="preserve">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Управление муниципальной службы и кадров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3.4. Обеспечение участия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</w:t>
            </w:r>
            <w:r>
              <w:rPr>
                <w:rFonts w:ascii="Times New Roman" w:hAnsi="Times New Roman"/>
                <w:sz w:val="26"/>
              </w:rPr>
              <w:t>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spacing w:before="240"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spacing w:before="240"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Управление муниципальной службы и кадров</w:t>
            </w:r>
          </w:p>
        </w:tc>
      </w:tr>
      <w:tr w:rsidR="00A644D2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bookmarkStart w:id="7" w:name="Par276"/>
            <w:bookmarkStart w:id="8" w:name="Par321"/>
            <w:bookmarkEnd w:id="7"/>
            <w:bookmarkEnd w:id="8"/>
            <w:r>
              <w:rPr>
                <w:rFonts w:ascii="Times New Roman" w:hAnsi="Times New Roman"/>
                <w:b/>
                <w:sz w:val="26"/>
              </w:rPr>
              <w:t xml:space="preserve">4. Обеспечение доступности и прозрачности в деятельности органов исполнительной власти муниципального образования город Алексин, укрепление их связи с гражданским обществом, стимулирование 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 xml:space="preserve"> активности общественности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pStyle w:val="ConsPlusNormal"/>
              <w:rPr>
                <w:sz w:val="26"/>
              </w:rPr>
            </w:pPr>
            <w:r>
              <w:rPr>
                <w:sz w:val="26"/>
              </w:rPr>
              <w:t>4.1. Оказание методиче</w:t>
            </w:r>
            <w:r>
              <w:rPr>
                <w:sz w:val="26"/>
              </w:rPr>
              <w:t>ской помощи муниципальным учреждениям по разработке и принятию нормативных правовых актов по совершенствованию правового регулирования в сфере противодействия коррупции</w:t>
            </w:r>
          </w:p>
          <w:p w:rsidR="00A644D2" w:rsidRDefault="00A644D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работе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4.2. Обеспечение информационной открытости </w:t>
            </w:r>
            <w:r>
              <w:rPr>
                <w:rFonts w:ascii="Times New Roman" w:hAnsi="Times New Roman"/>
                <w:sz w:val="26"/>
              </w:rPr>
              <w:t xml:space="preserve">деятельности администрации муниципального образования город Алексин через средства массовой информации, радио, телевидение, а также с </w:t>
            </w:r>
            <w:r>
              <w:rPr>
                <w:rFonts w:ascii="Times New Roman" w:hAnsi="Times New Roman"/>
                <w:sz w:val="26"/>
              </w:rPr>
              <w:lastRenderedPageBreak/>
              <w:t>использованием официального сайта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a3"/>
                <w:rFonts w:ascii="Times New Roman" w:hAnsi="Times New Roman"/>
                <w:b w:val="0"/>
                <w:color w:val="333333"/>
                <w:sz w:val="26"/>
              </w:rPr>
              <w:t xml:space="preserve">Управление по организационной работе </w:t>
            </w:r>
            <w:r>
              <w:rPr>
                <w:rStyle w:val="a3"/>
                <w:rFonts w:ascii="Times New Roman" w:hAnsi="Times New Roman"/>
                <w:b w:val="0"/>
                <w:color w:val="333333"/>
                <w:sz w:val="26"/>
              </w:rPr>
              <w:t>и информационному обеспечению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4.3. Размещение информации по вопросам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деятельности на официальном сайте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Структурные подразделения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4.4. Размещение проектов разрабатываемых нормативных </w:t>
            </w:r>
            <w:r>
              <w:rPr>
                <w:rFonts w:ascii="Times New Roman" w:hAnsi="Times New Roman"/>
                <w:sz w:val="26"/>
              </w:rPr>
              <w:t>правовых актов на официальном сайте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Структурные подразделения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4.5. Обеспечение работы «телефона доверия» главы администрации муниципального образования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Управление делопроизводства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4.6. Проведение просветительских и воспитательных мероприятий, направленных на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антикоррупционное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просвещение, совершенствование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мировоззрения и повышение уровня </w:t>
            </w:r>
            <w:proofErr w:type="spellStart"/>
            <w:r>
              <w:rPr>
                <w:rFonts w:ascii="Times New Roman" w:hAnsi="Times New Roman"/>
                <w:sz w:val="26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сознания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Управление образования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4.7. Проведение анализа поступивших обращений граждан и организаций на предмет выявления </w:t>
            </w:r>
            <w:proofErr w:type="spellStart"/>
            <w:r>
              <w:rPr>
                <w:rFonts w:ascii="Times New Roman" w:hAnsi="Times New Roman"/>
                <w:sz w:val="26"/>
              </w:rPr>
              <w:t>коррупциогенных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проявлений в администрации муниципального образования город Алексин и муниципальных учреждениях и предприятиях с последующим принятием мер по их устр</w:t>
            </w:r>
            <w:r>
              <w:rPr>
                <w:rFonts w:ascii="Times New Roman" w:hAnsi="Times New Roman"/>
                <w:sz w:val="26"/>
              </w:rPr>
              <w:t>анению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  <w:p w:rsidR="00A644D2" w:rsidRDefault="00A644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Управление делопроизводства 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4.8. Организация и проведение в образовательных учреждениях информационных мероприятий, посвященных Международному дню борьбы с коррупцией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Управление образования </w:t>
            </w:r>
          </w:p>
          <w:p w:rsidR="00A644D2" w:rsidRDefault="00A644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A644D2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5. Меры по предупреждению </w:t>
            </w:r>
            <w:r>
              <w:rPr>
                <w:rFonts w:ascii="Times New Roman" w:hAnsi="Times New Roman"/>
                <w:b/>
                <w:sz w:val="26"/>
              </w:rPr>
              <w:t>коррупционных проявлений на муниципальной службе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5.1. Мониторинг и выявление коррупционных рисков, в том числе причин и условий коррупции в деятельности администрации муниципального образования город Алексин по осуществлению закупок для муниципальных нужд</w:t>
            </w:r>
            <w:r>
              <w:rPr>
                <w:rFonts w:ascii="Times New Roman" w:hAnsi="Times New Roman"/>
                <w:sz w:val="26"/>
              </w:rPr>
              <w:t xml:space="preserve"> и устранение выявленных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Структурные подразделения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5.2. Обеспечение открытости и </w:t>
            </w:r>
            <w:r>
              <w:rPr>
                <w:rFonts w:ascii="Times New Roman" w:hAnsi="Times New Roman"/>
                <w:sz w:val="26"/>
              </w:rPr>
              <w:lastRenderedPageBreak/>
              <w:t>прозрачности осуществляемых закупок, а также реализации мер по обеспечению прав и законных интересов</w:t>
            </w:r>
            <w:r>
              <w:rPr>
                <w:rFonts w:ascii="Times New Roman" w:hAnsi="Times New Roman"/>
                <w:sz w:val="26"/>
              </w:rPr>
              <w:t xml:space="preserve"> участников закупок, установленных ФЗ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Структурные подразделения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5.3. Обеспечение реализации комплекса мер по</w:t>
            </w:r>
            <w:r>
              <w:rPr>
                <w:rFonts w:ascii="Times New Roman" w:hAnsi="Times New Roman"/>
                <w:sz w:val="26"/>
              </w:rPr>
              <w:t>:</w:t>
            </w:r>
          </w:p>
          <w:p w:rsidR="00A644D2" w:rsidRDefault="00B34F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повышению эффективности </w:t>
            </w:r>
            <w:proofErr w:type="gramStart"/>
            <w:r>
              <w:rPr>
                <w:rFonts w:ascii="Times New Roman" w:hAnsi="Times New Roman"/>
                <w:sz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</w:t>
            </w:r>
          </w:p>
          <w:p w:rsidR="00A644D2" w:rsidRDefault="00B34F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исключению случаев, приводящих к конфликту интересов, при назначении работников контрактных служ</w:t>
            </w:r>
            <w:r>
              <w:rPr>
                <w:rFonts w:ascii="Times New Roman" w:hAnsi="Times New Roman"/>
                <w:sz w:val="26"/>
              </w:rPr>
              <w:t xml:space="preserve">б (контрактных управляющих), создании комиссий по осуществлению закупок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  <w:p w:rsidR="00A644D2" w:rsidRDefault="00A644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работе</w:t>
            </w:r>
          </w:p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Отдел по организации закупок администрации муниципального образования город Алексин</w:t>
            </w:r>
          </w:p>
        </w:tc>
      </w:tr>
      <w:tr w:rsidR="00A644D2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6"/>
              </w:rPr>
            </w:pPr>
            <w:bookmarkStart w:id="9" w:name="Par412"/>
            <w:bookmarkEnd w:id="9"/>
            <w:r>
              <w:rPr>
                <w:rFonts w:ascii="Times New Roman" w:hAnsi="Times New Roman"/>
                <w:b/>
                <w:sz w:val="26"/>
              </w:rPr>
              <w:t xml:space="preserve">6. Деятельность Совета при </w:t>
            </w:r>
            <w:r>
              <w:rPr>
                <w:rFonts w:ascii="Times New Roman" w:hAnsi="Times New Roman"/>
                <w:b/>
                <w:sz w:val="26"/>
              </w:rPr>
              <w:t>главе администрации муниципального образования город Алексин по противодействию коррупции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6.1. Обеспечение деятельности Совета при главе администрации муниципального образования город Алексин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рабо</w:t>
            </w:r>
            <w:r>
              <w:rPr>
                <w:rFonts w:ascii="Times New Roman" w:hAnsi="Times New Roman"/>
                <w:sz w:val="26"/>
              </w:rPr>
              <w:t>те</w:t>
            </w:r>
          </w:p>
        </w:tc>
      </w:tr>
      <w:tr w:rsidR="00A644D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6.2. Рассмотрение на заседаниях Совета при главе администрации муниципального образования город Алексин по противодействию </w:t>
            </w:r>
            <w:proofErr w:type="gramStart"/>
            <w:r>
              <w:rPr>
                <w:rFonts w:ascii="Times New Roman" w:hAnsi="Times New Roman"/>
                <w:sz w:val="26"/>
              </w:rPr>
              <w:t>коррупции хода реализации мероприятий настоящего плана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Постоянно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44D2" w:rsidRDefault="00B34F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Комитет по правовой работе</w:t>
            </w:r>
          </w:p>
        </w:tc>
      </w:tr>
    </w:tbl>
    <w:p w:rsidR="00A644D2" w:rsidRDefault="00A644D2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</w:p>
    <w:p w:rsidR="00A644D2" w:rsidRDefault="00A644D2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</w:p>
    <w:p w:rsidR="00A644D2" w:rsidRDefault="00A644D2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</w:p>
    <w:p w:rsidR="00A644D2" w:rsidRDefault="00A644D2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</w:p>
    <w:p w:rsidR="00A644D2" w:rsidRDefault="00B34FF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Председатель комитета по </w:t>
      </w:r>
      <w:r>
        <w:rPr>
          <w:rFonts w:ascii="Times New Roman" w:hAnsi="Times New Roman"/>
          <w:sz w:val="26"/>
        </w:rPr>
        <w:t>правовой работе</w:t>
      </w:r>
    </w:p>
    <w:p w:rsidR="00A644D2" w:rsidRDefault="00B34FF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администрации </w:t>
      </w:r>
      <w:proofErr w:type="gramStart"/>
      <w:r>
        <w:rPr>
          <w:rFonts w:ascii="Times New Roman" w:hAnsi="Times New Roman"/>
          <w:sz w:val="26"/>
        </w:rPr>
        <w:t>муниципального</w:t>
      </w:r>
      <w:proofErr w:type="gramEnd"/>
    </w:p>
    <w:p w:rsidR="00A644D2" w:rsidRDefault="00B34FF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образования город Алексин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>И.А. Киселева</w:t>
      </w: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A644D2" w:rsidRDefault="00A644D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644D2" w:rsidRDefault="00A644D2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4"/>
        </w:rPr>
      </w:pPr>
    </w:p>
    <w:sectPr w:rsidR="00A644D2" w:rsidSect="00A644D2">
      <w:pgSz w:w="11905" w:h="16838"/>
      <w:pgMar w:top="851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C31B2"/>
    <w:multiLevelType w:val="multilevel"/>
    <w:tmpl w:val="215E7FB6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4D2"/>
    <w:rsid w:val="00A644D2"/>
    <w:rsid w:val="00B3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44D2"/>
  </w:style>
  <w:style w:type="paragraph" w:styleId="10">
    <w:name w:val="heading 1"/>
    <w:next w:val="a"/>
    <w:link w:val="11"/>
    <w:uiPriority w:val="9"/>
    <w:qFormat/>
    <w:rsid w:val="00A644D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644D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44D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44D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44D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44D2"/>
  </w:style>
  <w:style w:type="paragraph" w:styleId="21">
    <w:name w:val="toc 2"/>
    <w:next w:val="a"/>
    <w:link w:val="22"/>
    <w:uiPriority w:val="39"/>
    <w:rsid w:val="00A644D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44D2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A644D2"/>
  </w:style>
  <w:style w:type="paragraph" w:styleId="41">
    <w:name w:val="toc 4"/>
    <w:next w:val="a"/>
    <w:link w:val="42"/>
    <w:uiPriority w:val="39"/>
    <w:rsid w:val="00A644D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44D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44D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44D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44D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44D2"/>
    <w:rPr>
      <w:rFonts w:ascii="XO Thames" w:hAnsi="XO Thames"/>
      <w:sz w:val="28"/>
    </w:rPr>
  </w:style>
  <w:style w:type="paragraph" w:customStyle="1" w:styleId="13">
    <w:name w:val="Строгий1"/>
    <w:basedOn w:val="12"/>
    <w:link w:val="a3"/>
    <w:rsid w:val="00A644D2"/>
    <w:rPr>
      <w:b/>
    </w:rPr>
  </w:style>
  <w:style w:type="character" w:styleId="a3">
    <w:name w:val="Strong"/>
    <w:basedOn w:val="a0"/>
    <w:link w:val="13"/>
    <w:rsid w:val="00A644D2"/>
    <w:rPr>
      <w:b/>
    </w:rPr>
  </w:style>
  <w:style w:type="paragraph" w:customStyle="1" w:styleId="Endnote">
    <w:name w:val="Endnote"/>
    <w:link w:val="Endnote0"/>
    <w:rsid w:val="00A644D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644D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644D2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A644D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A644D2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A644D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44D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644D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644D2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sid w:val="00A644D2"/>
    <w:rPr>
      <w:color w:val="0000FF"/>
      <w:u w:val="single"/>
    </w:rPr>
  </w:style>
  <w:style w:type="character" w:styleId="a4">
    <w:name w:val="Hyperlink"/>
    <w:link w:val="14"/>
    <w:rsid w:val="00A644D2"/>
    <w:rPr>
      <w:color w:val="0000FF"/>
      <w:u w:val="single"/>
    </w:rPr>
  </w:style>
  <w:style w:type="paragraph" w:customStyle="1" w:styleId="Footnote">
    <w:name w:val="Footnote"/>
    <w:link w:val="Footnote0"/>
    <w:rsid w:val="00A644D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644D2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A644D2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644D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44D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644D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644D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44D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644D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44D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644D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44D2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rsid w:val="00A644D2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A644D2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rsid w:val="00A644D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Название Знак"/>
    <w:link w:val="a7"/>
    <w:rsid w:val="00A644D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44D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44D2"/>
    <w:rPr>
      <w:rFonts w:ascii="XO Thames" w:hAnsi="XO Thames"/>
      <w:b/>
      <w:sz w:val="28"/>
    </w:rPr>
  </w:style>
  <w:style w:type="paragraph" w:styleId="a9">
    <w:name w:val="List Paragraph"/>
    <w:basedOn w:val="a"/>
    <w:link w:val="aa"/>
    <w:rsid w:val="00A644D2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644D2"/>
  </w:style>
  <w:style w:type="table" w:styleId="ab">
    <w:name w:val="Table Grid"/>
    <w:basedOn w:val="a1"/>
    <w:rsid w:val="00A64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CAC613CBC38697D058E0B7E1246593D0BF44AE8224E5EAA9D88F30E9DA25D67N1J2N" TargetMode="External"/><Relationship Id="rId5" Type="http://schemas.openxmlformats.org/officeDocument/2006/relationships/hyperlink" Target="consultantplus://offline/ref=CCAC613CBC38697D058E1573042A07360DFD15EC244051FAC2D7A853CANAJBN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2025-11-11T08:31:00Z</dcterms:created>
  <dcterms:modified xsi:type="dcterms:W3CDTF">2025-11-18T13:19:00Z</dcterms:modified>
</cp:coreProperties>
</file>